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67373" w14:textId="77777777" w:rsidR="009B1523" w:rsidRDefault="009B1523" w:rsidP="009B1523">
      <w:pPr>
        <w:spacing w:after="0" w:line="259" w:lineRule="auto"/>
        <w:ind w:left="3510" w:firstLine="0"/>
      </w:pPr>
      <w:r>
        <w:rPr>
          <w:noProof/>
        </w:rPr>
        <w:drawing>
          <wp:inline distT="0" distB="0" distL="0" distR="0" wp14:anchorId="7E624C0C" wp14:editId="1C0C6EA2">
            <wp:extent cx="1228725" cy="904876"/>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7"/>
                    <a:stretch>
                      <a:fillRect/>
                    </a:stretch>
                  </pic:blipFill>
                  <pic:spPr>
                    <a:xfrm>
                      <a:off x="0" y="0"/>
                      <a:ext cx="1228725" cy="904876"/>
                    </a:xfrm>
                    <a:prstGeom prst="rect">
                      <a:avLst/>
                    </a:prstGeom>
                  </pic:spPr>
                </pic:pic>
              </a:graphicData>
            </a:graphic>
          </wp:inline>
        </w:drawing>
      </w:r>
    </w:p>
    <w:p w14:paraId="4E87E502" w14:textId="77777777" w:rsidR="009B1523" w:rsidRDefault="009B1523" w:rsidP="009B1523">
      <w:pPr>
        <w:spacing w:after="20" w:line="259" w:lineRule="auto"/>
        <w:ind w:left="0" w:right="3585" w:firstLine="0"/>
      </w:pPr>
      <w:r>
        <w:rPr>
          <w:b/>
          <w:sz w:val="24"/>
        </w:rPr>
        <w:t xml:space="preserve"> </w:t>
      </w:r>
      <w:r>
        <w:rPr>
          <w:b/>
          <w:sz w:val="24"/>
        </w:rPr>
        <w:tab/>
        <w:t xml:space="preserve"> </w:t>
      </w:r>
      <w:r>
        <w:rPr>
          <w:b/>
          <w:sz w:val="24"/>
        </w:rPr>
        <w:tab/>
        <w:t xml:space="preserve"> </w:t>
      </w:r>
    </w:p>
    <w:p w14:paraId="4E695CA9" w14:textId="77777777" w:rsidR="009B1523" w:rsidRDefault="009B1523" w:rsidP="009B1523">
      <w:pPr>
        <w:tabs>
          <w:tab w:val="center" w:pos="1774"/>
        </w:tabs>
        <w:spacing w:after="34" w:line="259" w:lineRule="auto"/>
        <w:ind w:left="0" w:firstLine="0"/>
      </w:pPr>
      <w:r>
        <w:rPr>
          <w:b/>
          <w:sz w:val="24"/>
        </w:rPr>
        <w:t xml:space="preserve">JOB DESCRIPTION </w:t>
      </w:r>
      <w:r>
        <w:rPr>
          <w:b/>
          <w:sz w:val="24"/>
        </w:rPr>
        <w:tab/>
        <w:t xml:space="preserve"> </w:t>
      </w:r>
    </w:p>
    <w:p w14:paraId="3B149E8E" w14:textId="77777777" w:rsidR="009B1523" w:rsidRDefault="009B1523" w:rsidP="009B1523">
      <w:pPr>
        <w:spacing w:after="0" w:line="259" w:lineRule="auto"/>
        <w:ind w:left="0" w:firstLine="0"/>
      </w:pPr>
      <w:r>
        <w:rPr>
          <w:b/>
          <w:sz w:val="24"/>
        </w:rPr>
        <w:t xml:space="preserve"> </w:t>
      </w:r>
    </w:p>
    <w:p w14:paraId="21137B4A" w14:textId="77777777" w:rsidR="009B1523" w:rsidRDefault="009B1523" w:rsidP="009B1523">
      <w:pPr>
        <w:spacing w:after="0" w:line="259" w:lineRule="auto"/>
        <w:ind w:left="0" w:firstLine="0"/>
      </w:pPr>
      <w:r>
        <w:rPr>
          <w:sz w:val="23"/>
        </w:rPr>
        <w:t xml:space="preserve"> </w:t>
      </w:r>
    </w:p>
    <w:tbl>
      <w:tblPr>
        <w:tblStyle w:val="TableGrid"/>
        <w:tblW w:w="9080" w:type="dxa"/>
        <w:tblInd w:w="0" w:type="dxa"/>
        <w:tblLook w:val="04A0" w:firstRow="1" w:lastRow="0" w:firstColumn="1" w:lastColumn="0" w:noHBand="0" w:noVBand="1"/>
      </w:tblPr>
      <w:tblGrid>
        <w:gridCol w:w="2161"/>
        <w:gridCol w:w="6919"/>
      </w:tblGrid>
      <w:tr w:rsidR="009B1523" w14:paraId="61E847E1" w14:textId="77777777" w:rsidTr="0037382C">
        <w:trPr>
          <w:trHeight w:val="244"/>
        </w:trPr>
        <w:tc>
          <w:tcPr>
            <w:tcW w:w="2161" w:type="dxa"/>
            <w:tcBorders>
              <w:top w:val="nil"/>
              <w:left w:val="nil"/>
              <w:bottom w:val="nil"/>
              <w:right w:val="nil"/>
            </w:tcBorders>
          </w:tcPr>
          <w:p w14:paraId="036D8739" w14:textId="77777777" w:rsidR="009B1523" w:rsidRDefault="009B1523" w:rsidP="0037382C">
            <w:pPr>
              <w:tabs>
                <w:tab w:val="center" w:pos="1440"/>
              </w:tabs>
              <w:spacing w:after="0" w:line="259" w:lineRule="auto"/>
              <w:ind w:left="0" w:firstLine="0"/>
            </w:pPr>
            <w:r>
              <w:rPr>
                <w:b/>
              </w:rPr>
              <w:t xml:space="preserve">Job Title: </w:t>
            </w:r>
            <w:r>
              <w:rPr>
                <w:b/>
              </w:rPr>
              <w:tab/>
              <w:t xml:space="preserve"> </w:t>
            </w:r>
          </w:p>
        </w:tc>
        <w:tc>
          <w:tcPr>
            <w:tcW w:w="6919" w:type="dxa"/>
            <w:tcBorders>
              <w:top w:val="nil"/>
              <w:left w:val="nil"/>
              <w:bottom w:val="nil"/>
              <w:right w:val="nil"/>
            </w:tcBorders>
          </w:tcPr>
          <w:p w14:paraId="1BE9582C" w14:textId="77777777" w:rsidR="009B1523" w:rsidRDefault="009B1523" w:rsidP="0037382C">
            <w:pPr>
              <w:spacing w:after="0" w:line="259" w:lineRule="auto"/>
              <w:ind w:left="0" w:firstLine="0"/>
            </w:pPr>
            <w:r>
              <w:t>Outreach Worker – Modern Slavery and Human Trafficking Project</w:t>
            </w:r>
            <w:r>
              <w:rPr>
                <w:b/>
              </w:rPr>
              <w:t xml:space="preserve"> </w:t>
            </w:r>
          </w:p>
        </w:tc>
      </w:tr>
      <w:tr w:rsidR="009B1523" w14:paraId="194338DF" w14:textId="77777777" w:rsidTr="0037382C">
        <w:trPr>
          <w:trHeight w:val="266"/>
        </w:trPr>
        <w:tc>
          <w:tcPr>
            <w:tcW w:w="2161" w:type="dxa"/>
            <w:tcBorders>
              <w:top w:val="nil"/>
              <w:left w:val="nil"/>
              <w:bottom w:val="nil"/>
              <w:right w:val="nil"/>
            </w:tcBorders>
          </w:tcPr>
          <w:p w14:paraId="271A6FE9" w14:textId="77777777" w:rsidR="009B1523" w:rsidRDefault="009B1523" w:rsidP="0037382C">
            <w:pPr>
              <w:spacing w:after="0" w:line="259" w:lineRule="auto"/>
              <w:ind w:left="0" w:firstLine="0"/>
            </w:pPr>
            <w:r>
              <w:rPr>
                <w:b/>
              </w:rPr>
              <w:t xml:space="preserve">Responsible To: </w:t>
            </w:r>
          </w:p>
        </w:tc>
        <w:tc>
          <w:tcPr>
            <w:tcW w:w="6919" w:type="dxa"/>
            <w:tcBorders>
              <w:top w:val="nil"/>
              <w:left w:val="nil"/>
              <w:bottom w:val="nil"/>
              <w:right w:val="nil"/>
            </w:tcBorders>
          </w:tcPr>
          <w:p w14:paraId="3C440A12" w14:textId="77777777" w:rsidR="009B1523" w:rsidRDefault="009B1523" w:rsidP="0037382C">
            <w:pPr>
              <w:spacing w:after="0" w:line="259" w:lineRule="auto"/>
              <w:ind w:left="0" w:firstLine="0"/>
            </w:pPr>
            <w:r>
              <w:t>Area Lead</w:t>
            </w:r>
            <w:r>
              <w:rPr>
                <w:b/>
              </w:rPr>
              <w:t xml:space="preserve"> </w:t>
            </w:r>
          </w:p>
        </w:tc>
      </w:tr>
      <w:tr w:rsidR="009B1523" w14:paraId="6467C7E1" w14:textId="77777777" w:rsidTr="0037382C">
        <w:trPr>
          <w:trHeight w:val="266"/>
        </w:trPr>
        <w:tc>
          <w:tcPr>
            <w:tcW w:w="2161" w:type="dxa"/>
            <w:tcBorders>
              <w:top w:val="nil"/>
              <w:left w:val="nil"/>
              <w:bottom w:val="nil"/>
              <w:right w:val="nil"/>
            </w:tcBorders>
          </w:tcPr>
          <w:p w14:paraId="42E97ECE" w14:textId="77777777" w:rsidR="009B1523" w:rsidRDefault="009B1523" w:rsidP="0037382C">
            <w:pPr>
              <w:tabs>
                <w:tab w:val="center" w:pos="1440"/>
              </w:tabs>
              <w:spacing w:after="0" w:line="259" w:lineRule="auto"/>
              <w:ind w:left="0" w:firstLine="0"/>
            </w:pPr>
            <w:r>
              <w:rPr>
                <w:b/>
              </w:rPr>
              <w:t xml:space="preserve">Hours:  </w:t>
            </w:r>
            <w:r>
              <w:rPr>
                <w:b/>
              </w:rPr>
              <w:tab/>
              <w:t xml:space="preserve"> </w:t>
            </w:r>
          </w:p>
        </w:tc>
        <w:tc>
          <w:tcPr>
            <w:tcW w:w="6919" w:type="dxa"/>
            <w:tcBorders>
              <w:top w:val="nil"/>
              <w:left w:val="nil"/>
              <w:bottom w:val="nil"/>
              <w:right w:val="nil"/>
            </w:tcBorders>
          </w:tcPr>
          <w:p w14:paraId="12B27CBB" w14:textId="77777777" w:rsidR="009B1523" w:rsidRDefault="009B1523" w:rsidP="0037382C">
            <w:pPr>
              <w:spacing w:after="0" w:line="259" w:lineRule="auto"/>
              <w:ind w:left="0" w:firstLine="0"/>
            </w:pPr>
            <w:r>
              <w:t>37.5 hours per week</w:t>
            </w:r>
            <w:r>
              <w:rPr>
                <w:b/>
              </w:rPr>
              <w:t xml:space="preserve"> </w:t>
            </w:r>
            <w:r w:rsidRPr="003C759A">
              <w:t>(Monday- Friday)</w:t>
            </w:r>
          </w:p>
        </w:tc>
      </w:tr>
      <w:tr w:rsidR="009B1523" w14:paraId="6CCF757D" w14:textId="77777777" w:rsidTr="0037382C">
        <w:trPr>
          <w:trHeight w:val="266"/>
        </w:trPr>
        <w:tc>
          <w:tcPr>
            <w:tcW w:w="2161" w:type="dxa"/>
            <w:tcBorders>
              <w:top w:val="nil"/>
              <w:left w:val="nil"/>
              <w:bottom w:val="nil"/>
              <w:right w:val="nil"/>
            </w:tcBorders>
          </w:tcPr>
          <w:p w14:paraId="7C6BFA8C" w14:textId="77777777" w:rsidR="009B1523" w:rsidRDefault="009B1523" w:rsidP="0037382C">
            <w:pPr>
              <w:tabs>
                <w:tab w:val="center" w:pos="1440"/>
              </w:tabs>
              <w:spacing w:after="0" w:line="259" w:lineRule="auto"/>
              <w:ind w:left="0" w:firstLine="0"/>
            </w:pPr>
            <w:r>
              <w:rPr>
                <w:b/>
              </w:rPr>
              <w:t xml:space="preserve">Salary:  </w:t>
            </w:r>
            <w:r>
              <w:rPr>
                <w:b/>
              </w:rPr>
              <w:tab/>
              <w:t xml:space="preserve"> </w:t>
            </w:r>
          </w:p>
        </w:tc>
        <w:tc>
          <w:tcPr>
            <w:tcW w:w="6919" w:type="dxa"/>
            <w:tcBorders>
              <w:top w:val="nil"/>
              <w:left w:val="nil"/>
              <w:bottom w:val="nil"/>
              <w:right w:val="nil"/>
            </w:tcBorders>
          </w:tcPr>
          <w:p w14:paraId="5577B7B5" w14:textId="02B61670" w:rsidR="009B1523" w:rsidRDefault="00A620FA" w:rsidP="00A620FA">
            <w:pPr>
              <w:spacing w:after="0" w:line="240" w:lineRule="auto"/>
              <w:ind w:left="0" w:firstLine="0"/>
            </w:pPr>
            <w:r w:rsidRPr="00A620FA">
              <w:t>£24,375.00 - £27,676.30</w:t>
            </w:r>
          </w:p>
        </w:tc>
      </w:tr>
      <w:tr w:rsidR="009B1523" w14:paraId="6A32C4D1" w14:textId="77777777" w:rsidTr="0037382C">
        <w:trPr>
          <w:trHeight w:val="534"/>
        </w:trPr>
        <w:tc>
          <w:tcPr>
            <w:tcW w:w="2161" w:type="dxa"/>
            <w:tcBorders>
              <w:top w:val="nil"/>
              <w:left w:val="nil"/>
              <w:bottom w:val="nil"/>
              <w:right w:val="nil"/>
            </w:tcBorders>
          </w:tcPr>
          <w:p w14:paraId="6DDB3B56" w14:textId="77777777" w:rsidR="009B1523" w:rsidRDefault="009B1523" w:rsidP="0037382C">
            <w:pPr>
              <w:tabs>
                <w:tab w:val="center" w:pos="1440"/>
              </w:tabs>
              <w:spacing w:after="0" w:line="259" w:lineRule="auto"/>
              <w:ind w:left="0" w:firstLine="0"/>
            </w:pPr>
            <w:r>
              <w:rPr>
                <w:b/>
              </w:rPr>
              <w:t xml:space="preserve">Location: </w:t>
            </w:r>
            <w:r>
              <w:rPr>
                <w:b/>
              </w:rPr>
              <w:tab/>
              <w:t xml:space="preserve"> </w:t>
            </w:r>
          </w:p>
        </w:tc>
        <w:tc>
          <w:tcPr>
            <w:tcW w:w="6919" w:type="dxa"/>
            <w:tcBorders>
              <w:top w:val="nil"/>
              <w:left w:val="nil"/>
              <w:bottom w:val="nil"/>
              <w:right w:val="nil"/>
            </w:tcBorders>
          </w:tcPr>
          <w:p w14:paraId="0E80470F" w14:textId="77777777" w:rsidR="009B1523" w:rsidRDefault="009B1523" w:rsidP="0037382C">
            <w:pPr>
              <w:spacing w:after="0" w:line="259" w:lineRule="auto"/>
              <w:ind w:left="0" w:firstLine="0"/>
            </w:pPr>
            <w:r>
              <w:t>Based in West Yorkshire, with regular, cross regional delivery across areas as required and occasional national travel.</w:t>
            </w:r>
          </w:p>
        </w:tc>
      </w:tr>
      <w:tr w:rsidR="009B1523" w14:paraId="634FEBE2" w14:textId="77777777" w:rsidTr="0037382C">
        <w:trPr>
          <w:trHeight w:val="292"/>
        </w:trPr>
        <w:tc>
          <w:tcPr>
            <w:tcW w:w="2161" w:type="dxa"/>
            <w:tcBorders>
              <w:top w:val="nil"/>
              <w:left w:val="nil"/>
              <w:bottom w:val="nil"/>
              <w:right w:val="nil"/>
            </w:tcBorders>
          </w:tcPr>
          <w:p w14:paraId="38B572DF" w14:textId="77777777" w:rsidR="009B1523" w:rsidRDefault="009B1523" w:rsidP="0037382C">
            <w:pPr>
              <w:spacing w:after="0" w:line="259" w:lineRule="auto"/>
              <w:ind w:left="0" w:firstLine="0"/>
            </w:pPr>
            <w:r>
              <w:rPr>
                <w:sz w:val="24"/>
              </w:rPr>
              <w:t xml:space="preserve"> </w:t>
            </w:r>
          </w:p>
        </w:tc>
        <w:tc>
          <w:tcPr>
            <w:tcW w:w="6919" w:type="dxa"/>
            <w:tcBorders>
              <w:top w:val="nil"/>
              <w:left w:val="nil"/>
              <w:bottom w:val="nil"/>
              <w:right w:val="nil"/>
            </w:tcBorders>
          </w:tcPr>
          <w:p w14:paraId="2404B2E6" w14:textId="77777777" w:rsidR="009B1523" w:rsidRDefault="009B1523" w:rsidP="0037382C">
            <w:pPr>
              <w:spacing w:after="0" w:line="259" w:lineRule="auto"/>
              <w:ind w:left="0" w:firstLine="0"/>
              <w:jc w:val="right"/>
            </w:pPr>
            <w:r>
              <w:rPr>
                <w:sz w:val="24"/>
              </w:rPr>
              <w:t xml:space="preserve"> </w:t>
            </w:r>
          </w:p>
        </w:tc>
      </w:tr>
      <w:tr w:rsidR="009B1523" w14:paraId="08AE329B" w14:textId="77777777" w:rsidTr="0037382C">
        <w:trPr>
          <w:trHeight w:val="269"/>
        </w:trPr>
        <w:tc>
          <w:tcPr>
            <w:tcW w:w="2161" w:type="dxa"/>
            <w:tcBorders>
              <w:top w:val="nil"/>
              <w:left w:val="nil"/>
              <w:bottom w:val="nil"/>
              <w:right w:val="nil"/>
            </w:tcBorders>
          </w:tcPr>
          <w:p w14:paraId="0C191E23" w14:textId="77777777" w:rsidR="009B1523" w:rsidRDefault="009B1523" w:rsidP="0037382C">
            <w:pPr>
              <w:spacing w:after="0" w:line="259" w:lineRule="auto"/>
              <w:ind w:left="0" w:firstLine="0"/>
            </w:pPr>
            <w:r>
              <w:rPr>
                <w:sz w:val="24"/>
              </w:rPr>
              <w:t xml:space="preserve"> </w:t>
            </w:r>
          </w:p>
        </w:tc>
        <w:tc>
          <w:tcPr>
            <w:tcW w:w="6919" w:type="dxa"/>
            <w:tcBorders>
              <w:top w:val="nil"/>
              <w:left w:val="nil"/>
              <w:bottom w:val="nil"/>
              <w:right w:val="nil"/>
            </w:tcBorders>
          </w:tcPr>
          <w:p w14:paraId="3AA5E0CF" w14:textId="77777777" w:rsidR="009B1523" w:rsidRDefault="009B1523" w:rsidP="0037382C">
            <w:pPr>
              <w:spacing w:after="0" w:line="259" w:lineRule="auto"/>
              <w:ind w:left="0" w:firstLine="0"/>
              <w:jc w:val="right"/>
            </w:pPr>
            <w:r>
              <w:rPr>
                <w:sz w:val="24"/>
              </w:rPr>
              <w:t xml:space="preserve"> </w:t>
            </w:r>
          </w:p>
        </w:tc>
      </w:tr>
    </w:tbl>
    <w:p w14:paraId="1DD809C6" w14:textId="77777777" w:rsidR="009B1523" w:rsidRDefault="009B1523" w:rsidP="009B1523">
      <w:pPr>
        <w:ind w:left="-15" w:firstLine="0"/>
      </w:pPr>
      <w:r>
        <w:t xml:space="preserve">Ashiana supports Black, Minority Ethnic and Refugee women who have experienced violence and abuse; including domestic abuse, forced marriage and ‘honour-based’ violence, FGM, human trafficking and modern slavery; to move into safe, independent, and positive futures. </w:t>
      </w:r>
    </w:p>
    <w:p w14:paraId="03FBC3E1" w14:textId="77777777" w:rsidR="009B1523" w:rsidRDefault="009B1523" w:rsidP="009B1523">
      <w:pPr>
        <w:spacing w:after="0" w:line="259" w:lineRule="auto"/>
        <w:ind w:left="0" w:firstLine="0"/>
      </w:pPr>
      <w:r>
        <w:t xml:space="preserve"> </w:t>
      </w:r>
    </w:p>
    <w:p w14:paraId="6C964522" w14:textId="77777777" w:rsidR="009B1523" w:rsidRDefault="009B1523" w:rsidP="009B1523">
      <w:pPr>
        <w:spacing w:after="3" w:line="240" w:lineRule="auto"/>
        <w:ind w:left="-15" w:right="-11" w:firstLine="0"/>
        <w:jc w:val="both"/>
      </w:pPr>
      <w:r>
        <w:t xml:space="preserve">This post is within the Anti Human Trafficking and Modern Slavery Team, aiming to offer high quality support and outreach services to women who have experienced human trafficking and modern slavery across the region. </w:t>
      </w:r>
    </w:p>
    <w:p w14:paraId="5BE7249B" w14:textId="77777777" w:rsidR="009B1523" w:rsidRDefault="009B1523" w:rsidP="009B1523">
      <w:pPr>
        <w:spacing w:after="0" w:line="259" w:lineRule="auto"/>
        <w:ind w:left="0" w:firstLine="0"/>
      </w:pPr>
      <w:r>
        <w:t xml:space="preserve">  </w:t>
      </w:r>
    </w:p>
    <w:p w14:paraId="4D7446DE" w14:textId="77777777" w:rsidR="009B1523" w:rsidRDefault="009B1523" w:rsidP="009B1523">
      <w:pPr>
        <w:pStyle w:val="Heading1"/>
        <w:ind w:left="-5"/>
      </w:pPr>
      <w:r>
        <w:t>Job Purpose</w:t>
      </w:r>
      <w:r>
        <w:rPr>
          <w:u w:val="none"/>
        </w:rPr>
        <w:t xml:space="preserve"> </w:t>
      </w:r>
    </w:p>
    <w:p w14:paraId="00CF9675" w14:textId="77777777" w:rsidR="009B1523" w:rsidRDefault="009B1523" w:rsidP="009B1523">
      <w:pPr>
        <w:spacing w:after="22" w:line="259" w:lineRule="auto"/>
        <w:ind w:left="0" w:firstLine="0"/>
      </w:pPr>
      <w:r>
        <w:t xml:space="preserve"> </w:t>
      </w:r>
    </w:p>
    <w:p w14:paraId="36CBB7E2" w14:textId="77777777" w:rsidR="009B1523" w:rsidRDefault="009B1523" w:rsidP="009B1523">
      <w:pPr>
        <w:numPr>
          <w:ilvl w:val="0"/>
          <w:numId w:val="2"/>
        </w:numPr>
        <w:spacing w:after="39"/>
        <w:ind w:hanging="360"/>
      </w:pPr>
      <w:r>
        <w:t xml:space="preserve">To support clients to access their entitlements as potential victims of trafficking  </w:t>
      </w:r>
    </w:p>
    <w:p w14:paraId="405A277A" w14:textId="77777777" w:rsidR="009B1523" w:rsidRDefault="009B1523" w:rsidP="009B1523">
      <w:pPr>
        <w:numPr>
          <w:ilvl w:val="0"/>
          <w:numId w:val="2"/>
        </w:numPr>
        <w:spacing w:after="34"/>
        <w:ind w:hanging="360"/>
      </w:pPr>
      <w:r>
        <w:t xml:space="preserve">To assist clients in resolving problems and developing life skills through the provision of safety planning, support, information, signposting and advocacy.  </w:t>
      </w:r>
    </w:p>
    <w:p w14:paraId="5DA95879" w14:textId="77777777" w:rsidR="009B1523" w:rsidRDefault="009B1523" w:rsidP="009B1523">
      <w:pPr>
        <w:numPr>
          <w:ilvl w:val="0"/>
          <w:numId w:val="2"/>
        </w:numPr>
        <w:spacing w:after="35"/>
        <w:ind w:hanging="360"/>
      </w:pPr>
      <w:r>
        <w:t xml:space="preserve">To establish and promote an effective working relationship with partner agencies, both statutory and voluntary, to further the support available to our client group.  </w:t>
      </w:r>
    </w:p>
    <w:p w14:paraId="44B3FC0A" w14:textId="77777777" w:rsidR="009B1523" w:rsidRDefault="009B1523" w:rsidP="009B1523">
      <w:pPr>
        <w:numPr>
          <w:ilvl w:val="0"/>
          <w:numId w:val="2"/>
        </w:numPr>
        <w:spacing w:after="68"/>
        <w:ind w:hanging="360"/>
      </w:pPr>
      <w:r>
        <w:t xml:space="preserve">To promote independent living and make timely referrals to move-on accommodation or resettlement support.  </w:t>
      </w:r>
    </w:p>
    <w:p w14:paraId="47D8DC8E" w14:textId="77777777" w:rsidR="009B1523" w:rsidRDefault="009B1523" w:rsidP="009B1523">
      <w:pPr>
        <w:numPr>
          <w:ilvl w:val="0"/>
          <w:numId w:val="2"/>
        </w:numPr>
        <w:ind w:hanging="360"/>
      </w:pPr>
      <w:r>
        <w:t xml:space="preserve">To assist service users to exit human trafficking and modern slavery situations in a safe and positive way  </w:t>
      </w:r>
    </w:p>
    <w:p w14:paraId="65921404" w14:textId="77777777" w:rsidR="009B1523" w:rsidRDefault="009B1523" w:rsidP="009B1523">
      <w:pPr>
        <w:spacing w:after="0" w:line="259" w:lineRule="auto"/>
        <w:ind w:left="360" w:firstLine="0"/>
      </w:pPr>
      <w:r>
        <w:t xml:space="preserve"> </w:t>
      </w:r>
    </w:p>
    <w:p w14:paraId="3016D4E4" w14:textId="77777777" w:rsidR="009B1523" w:rsidRDefault="009B1523" w:rsidP="009B1523">
      <w:pPr>
        <w:spacing w:after="0" w:line="259" w:lineRule="auto"/>
        <w:ind w:left="360" w:firstLine="0"/>
      </w:pPr>
      <w:r>
        <w:t xml:space="preserve"> </w:t>
      </w:r>
    </w:p>
    <w:p w14:paraId="76F1F6D5" w14:textId="77777777" w:rsidR="009B1523" w:rsidRDefault="009B1523" w:rsidP="009B1523">
      <w:pPr>
        <w:pStyle w:val="Heading1"/>
        <w:ind w:left="-5"/>
      </w:pPr>
      <w:r>
        <w:t>Key Tasks and Responsibilities</w:t>
      </w:r>
      <w:r>
        <w:rPr>
          <w:b w:val="0"/>
          <w:u w:val="none"/>
        </w:rPr>
        <w:t xml:space="preserve"> </w:t>
      </w:r>
    </w:p>
    <w:p w14:paraId="3B973893" w14:textId="77777777" w:rsidR="009B1523" w:rsidRDefault="009B1523" w:rsidP="009B1523">
      <w:pPr>
        <w:spacing w:after="10" w:line="259" w:lineRule="auto"/>
        <w:ind w:left="0" w:firstLine="0"/>
      </w:pPr>
      <w:r>
        <w:t xml:space="preserve"> </w:t>
      </w:r>
    </w:p>
    <w:p w14:paraId="33622829" w14:textId="77777777" w:rsidR="009B1523" w:rsidRDefault="009B1523" w:rsidP="009B1523">
      <w:pPr>
        <w:pStyle w:val="Heading2"/>
        <w:tabs>
          <w:tab w:val="center" w:pos="1083"/>
        </w:tabs>
        <w:ind w:left="-15" w:firstLine="0"/>
      </w:pPr>
      <w:r>
        <w:t>1</w:t>
      </w:r>
      <w:r>
        <w:rPr>
          <w:rFonts w:ascii="Arial" w:eastAsia="Arial" w:hAnsi="Arial" w:cs="Arial"/>
        </w:rPr>
        <w:t xml:space="preserve"> </w:t>
      </w:r>
      <w:r>
        <w:rPr>
          <w:rFonts w:ascii="Arial" w:eastAsia="Arial" w:hAnsi="Arial" w:cs="Arial"/>
        </w:rPr>
        <w:tab/>
      </w:r>
      <w:r>
        <w:t xml:space="preserve">Support   </w:t>
      </w:r>
    </w:p>
    <w:p w14:paraId="57AB6EAE" w14:textId="77777777" w:rsidR="009B1523" w:rsidRDefault="009B1523" w:rsidP="009B1523">
      <w:pPr>
        <w:spacing w:after="12" w:line="259" w:lineRule="auto"/>
        <w:ind w:left="0" w:firstLine="0"/>
      </w:pPr>
      <w:r>
        <w:t xml:space="preserve"> </w:t>
      </w:r>
    </w:p>
    <w:p w14:paraId="66C1F57B" w14:textId="77777777" w:rsidR="009B1523" w:rsidRDefault="009B1523" w:rsidP="009B1523">
      <w:pPr>
        <w:ind w:left="715"/>
      </w:pPr>
      <w:r>
        <w:t>1.1</w:t>
      </w:r>
      <w:r>
        <w:rPr>
          <w:rFonts w:ascii="Arial" w:eastAsia="Arial" w:hAnsi="Arial" w:cs="Arial"/>
        </w:rPr>
        <w:t xml:space="preserve"> </w:t>
      </w:r>
      <w:r>
        <w:rPr>
          <w:rFonts w:ascii="Arial" w:eastAsia="Arial" w:hAnsi="Arial" w:cs="Arial"/>
        </w:rPr>
        <w:tab/>
      </w:r>
      <w:r>
        <w:t xml:space="preserve">To ensure that the client is familiar with the criteria of Ashiana and is supported to make decisions regarding issues such as: referral into the National Referral Mechanism </w:t>
      </w:r>
    </w:p>
    <w:p w14:paraId="39F35B95" w14:textId="77777777" w:rsidR="009B1523" w:rsidRDefault="009B1523" w:rsidP="009B1523">
      <w:pPr>
        <w:spacing w:after="12" w:line="259" w:lineRule="auto"/>
        <w:ind w:left="720" w:firstLine="0"/>
      </w:pPr>
      <w:r>
        <w:t xml:space="preserve"> </w:t>
      </w:r>
    </w:p>
    <w:p w14:paraId="480D2C2F" w14:textId="77777777" w:rsidR="009B1523" w:rsidRDefault="009B1523" w:rsidP="009B1523">
      <w:pPr>
        <w:ind w:left="715"/>
      </w:pPr>
      <w:r>
        <w:t>1.2</w:t>
      </w:r>
      <w:r>
        <w:rPr>
          <w:rFonts w:ascii="Arial" w:eastAsia="Arial" w:hAnsi="Arial" w:cs="Arial"/>
        </w:rPr>
        <w:t xml:space="preserve"> </w:t>
      </w:r>
      <w:r>
        <w:rPr>
          <w:rFonts w:ascii="Arial" w:eastAsia="Arial" w:hAnsi="Arial" w:cs="Arial"/>
        </w:rPr>
        <w:tab/>
      </w:r>
      <w:r>
        <w:t xml:space="preserve">Assisting the authorities with intelligence whether they wish to return to home country or to remain in the UK: and the implications of those decisions.  </w:t>
      </w:r>
    </w:p>
    <w:p w14:paraId="3C64E4BC" w14:textId="77777777" w:rsidR="009B1523" w:rsidRDefault="009B1523" w:rsidP="009B1523">
      <w:pPr>
        <w:spacing w:after="12" w:line="259" w:lineRule="auto"/>
        <w:ind w:left="720" w:firstLine="0"/>
      </w:pPr>
      <w:r>
        <w:t xml:space="preserve"> </w:t>
      </w:r>
    </w:p>
    <w:p w14:paraId="05A7DC17" w14:textId="77777777" w:rsidR="009B1523" w:rsidRDefault="009B1523" w:rsidP="009B1523">
      <w:pPr>
        <w:ind w:left="715"/>
      </w:pPr>
      <w:r>
        <w:t>1.3</w:t>
      </w:r>
      <w:r>
        <w:rPr>
          <w:rFonts w:ascii="Arial" w:eastAsia="Arial" w:hAnsi="Arial" w:cs="Arial"/>
        </w:rPr>
        <w:t xml:space="preserve"> </w:t>
      </w:r>
      <w:r>
        <w:t xml:space="preserve">To establish and promote an effective working relationship with partner agencies, both statutory and voluntary. </w:t>
      </w:r>
    </w:p>
    <w:p w14:paraId="13B2FF07" w14:textId="77777777" w:rsidR="009B1523" w:rsidRDefault="009B1523" w:rsidP="009B1523">
      <w:pPr>
        <w:spacing w:after="12" w:line="259" w:lineRule="auto"/>
        <w:ind w:left="0" w:firstLine="0"/>
      </w:pPr>
      <w:r>
        <w:lastRenderedPageBreak/>
        <w:t xml:space="preserve"> </w:t>
      </w:r>
    </w:p>
    <w:p w14:paraId="54EE6A83" w14:textId="77777777" w:rsidR="009B1523" w:rsidRDefault="009B1523" w:rsidP="009B1523">
      <w:pPr>
        <w:spacing w:after="3" w:line="240" w:lineRule="auto"/>
        <w:ind w:left="715" w:right="-11"/>
        <w:jc w:val="both"/>
      </w:pPr>
      <w:r>
        <w:t>1.4</w:t>
      </w:r>
      <w:r>
        <w:rPr>
          <w:rFonts w:ascii="Arial" w:eastAsia="Arial" w:hAnsi="Arial" w:cs="Arial"/>
        </w:rPr>
        <w:t xml:space="preserve"> </w:t>
      </w:r>
      <w:r>
        <w:t xml:space="preserve">To provide support work and safety planning for a case load of clients who have experienced human trafficking and modern slavery, primarily to those who have been exploited sexually or for domestic servitude.  </w:t>
      </w:r>
    </w:p>
    <w:p w14:paraId="5978FB8E" w14:textId="77777777" w:rsidR="009B1523" w:rsidRDefault="009B1523" w:rsidP="009B1523">
      <w:pPr>
        <w:spacing w:after="12" w:line="259" w:lineRule="auto"/>
        <w:ind w:left="720" w:firstLine="0"/>
      </w:pPr>
      <w:r>
        <w:t xml:space="preserve"> </w:t>
      </w:r>
    </w:p>
    <w:p w14:paraId="115759DE" w14:textId="77777777" w:rsidR="009B1523" w:rsidRDefault="009B1523" w:rsidP="009B1523">
      <w:pPr>
        <w:ind w:left="715"/>
      </w:pPr>
      <w:r>
        <w:t>1.5</w:t>
      </w:r>
      <w:r>
        <w:rPr>
          <w:rFonts w:ascii="Arial" w:eastAsia="Arial" w:hAnsi="Arial" w:cs="Arial"/>
        </w:rPr>
        <w:t xml:space="preserve"> </w:t>
      </w:r>
      <w:r>
        <w:rPr>
          <w:rFonts w:ascii="Arial" w:eastAsia="Arial" w:hAnsi="Arial" w:cs="Arial"/>
        </w:rPr>
        <w:tab/>
      </w:r>
      <w:r>
        <w:t xml:space="preserve">Provide information and advice on relevant issues including health, housing, counselling, welfare benefits, training, employment, and child protection.  </w:t>
      </w:r>
    </w:p>
    <w:p w14:paraId="5F1F66F9" w14:textId="77777777" w:rsidR="009B1523" w:rsidRDefault="009B1523" w:rsidP="009B1523">
      <w:pPr>
        <w:spacing w:after="12" w:line="259" w:lineRule="auto"/>
        <w:ind w:left="0" w:firstLine="0"/>
      </w:pPr>
      <w:r>
        <w:t xml:space="preserve"> </w:t>
      </w:r>
    </w:p>
    <w:p w14:paraId="52BE49AE" w14:textId="77777777" w:rsidR="009B1523" w:rsidRDefault="009B1523" w:rsidP="009B1523">
      <w:pPr>
        <w:ind w:left="715"/>
      </w:pPr>
      <w:r>
        <w:t>1.6</w:t>
      </w:r>
      <w:r>
        <w:rPr>
          <w:rFonts w:ascii="Arial" w:eastAsia="Arial" w:hAnsi="Arial" w:cs="Arial"/>
        </w:rPr>
        <w:t xml:space="preserve"> </w:t>
      </w:r>
      <w:r>
        <w:rPr>
          <w:rFonts w:ascii="Arial" w:eastAsia="Arial" w:hAnsi="Arial" w:cs="Arial"/>
        </w:rPr>
        <w:tab/>
      </w:r>
      <w:r>
        <w:t xml:space="preserve">Provide a sign posting and referral service to immigration and asylum advice and support services. </w:t>
      </w:r>
    </w:p>
    <w:p w14:paraId="691D6F47" w14:textId="77777777" w:rsidR="009B1523" w:rsidRDefault="009B1523" w:rsidP="009B1523">
      <w:pPr>
        <w:spacing w:after="12" w:line="259" w:lineRule="auto"/>
        <w:ind w:left="720" w:firstLine="0"/>
      </w:pPr>
      <w:r>
        <w:t xml:space="preserve"> </w:t>
      </w:r>
    </w:p>
    <w:p w14:paraId="2942D32E" w14:textId="77777777" w:rsidR="009B1523" w:rsidRDefault="009B1523" w:rsidP="009B1523">
      <w:pPr>
        <w:ind w:left="715"/>
      </w:pPr>
      <w:r>
        <w:t>1.7</w:t>
      </w:r>
      <w:r>
        <w:rPr>
          <w:rFonts w:ascii="Arial" w:eastAsia="Arial" w:hAnsi="Arial" w:cs="Arial"/>
        </w:rPr>
        <w:t xml:space="preserve"> </w:t>
      </w:r>
      <w:r>
        <w:t xml:space="preserve">Coordinate the allocation and referral to suitable and safe move-on accommodation utilising risk and needs assessments processes. </w:t>
      </w:r>
    </w:p>
    <w:p w14:paraId="03AC6421" w14:textId="77777777" w:rsidR="009B1523" w:rsidRDefault="009B1523" w:rsidP="009B1523">
      <w:pPr>
        <w:spacing w:after="12" w:line="259" w:lineRule="auto"/>
        <w:ind w:left="0" w:firstLine="0"/>
      </w:pPr>
      <w:r>
        <w:t xml:space="preserve"> </w:t>
      </w:r>
    </w:p>
    <w:p w14:paraId="078A065B" w14:textId="77777777" w:rsidR="009B1523" w:rsidRDefault="009B1523" w:rsidP="009B1523">
      <w:pPr>
        <w:tabs>
          <w:tab w:val="center" w:pos="3716"/>
        </w:tabs>
        <w:ind w:left="-15" w:firstLine="0"/>
      </w:pPr>
      <w:r>
        <w:t>1.8</w:t>
      </w:r>
      <w:r>
        <w:rPr>
          <w:rFonts w:ascii="Arial" w:eastAsia="Arial" w:hAnsi="Arial" w:cs="Arial"/>
        </w:rPr>
        <w:t xml:space="preserve"> </w:t>
      </w:r>
      <w:r>
        <w:rPr>
          <w:rFonts w:ascii="Arial" w:eastAsia="Arial" w:hAnsi="Arial" w:cs="Arial"/>
        </w:rPr>
        <w:tab/>
      </w:r>
      <w:r>
        <w:t xml:space="preserve">Maintain appropriate records and statistics regarding service users.  </w:t>
      </w:r>
    </w:p>
    <w:p w14:paraId="552285A8" w14:textId="77777777" w:rsidR="009B1523" w:rsidRDefault="009B1523" w:rsidP="009B1523">
      <w:pPr>
        <w:spacing w:after="12" w:line="259" w:lineRule="auto"/>
        <w:ind w:left="720" w:firstLine="0"/>
      </w:pPr>
      <w:r>
        <w:t xml:space="preserve"> </w:t>
      </w:r>
    </w:p>
    <w:p w14:paraId="286E6B81" w14:textId="77777777" w:rsidR="009B1523" w:rsidRDefault="009B1523" w:rsidP="009B1523">
      <w:pPr>
        <w:tabs>
          <w:tab w:val="center" w:pos="3612"/>
        </w:tabs>
        <w:ind w:left="-15" w:firstLine="0"/>
      </w:pPr>
      <w:r>
        <w:t>1.9</w:t>
      </w:r>
      <w:r>
        <w:rPr>
          <w:rFonts w:ascii="Arial" w:eastAsia="Arial" w:hAnsi="Arial" w:cs="Arial"/>
        </w:rPr>
        <w:t xml:space="preserve"> </w:t>
      </w:r>
      <w:r>
        <w:rPr>
          <w:rFonts w:ascii="Arial" w:eastAsia="Arial" w:hAnsi="Arial" w:cs="Arial"/>
        </w:rPr>
        <w:tab/>
      </w:r>
      <w:r>
        <w:t xml:space="preserve">Produce high quality reports to support clients’ where necessary. </w:t>
      </w:r>
    </w:p>
    <w:p w14:paraId="2F1EF5CD" w14:textId="77777777" w:rsidR="009B1523" w:rsidRDefault="009B1523" w:rsidP="009B1523">
      <w:pPr>
        <w:spacing w:after="13" w:line="259" w:lineRule="auto"/>
        <w:ind w:left="0" w:firstLine="0"/>
      </w:pPr>
      <w:r>
        <w:t xml:space="preserve"> </w:t>
      </w:r>
    </w:p>
    <w:p w14:paraId="51C88D51" w14:textId="77777777" w:rsidR="009B1523" w:rsidRDefault="009B1523" w:rsidP="009B1523">
      <w:pPr>
        <w:tabs>
          <w:tab w:val="center" w:pos="3125"/>
        </w:tabs>
        <w:ind w:left="-15" w:firstLine="0"/>
      </w:pPr>
      <w:r>
        <w:t>1.10</w:t>
      </w:r>
      <w:r>
        <w:rPr>
          <w:rFonts w:ascii="Arial" w:eastAsia="Arial" w:hAnsi="Arial" w:cs="Arial"/>
        </w:rPr>
        <w:t xml:space="preserve"> </w:t>
      </w:r>
      <w:r>
        <w:rPr>
          <w:rFonts w:ascii="Arial" w:eastAsia="Arial" w:hAnsi="Arial" w:cs="Arial"/>
        </w:rPr>
        <w:tab/>
      </w:r>
      <w:r>
        <w:t xml:space="preserve">To act as the advocate of the client when appropriate. </w:t>
      </w:r>
    </w:p>
    <w:p w14:paraId="15E24015" w14:textId="77777777" w:rsidR="009B1523" w:rsidRDefault="009B1523" w:rsidP="009B1523">
      <w:pPr>
        <w:spacing w:after="12" w:line="259" w:lineRule="auto"/>
        <w:ind w:left="0" w:firstLine="0"/>
      </w:pPr>
      <w:r>
        <w:t xml:space="preserve"> </w:t>
      </w:r>
    </w:p>
    <w:p w14:paraId="23C12F6F" w14:textId="77777777" w:rsidR="009B1523" w:rsidRDefault="009B1523" w:rsidP="009B1523">
      <w:pPr>
        <w:tabs>
          <w:tab w:val="center" w:pos="2326"/>
        </w:tabs>
        <w:ind w:left="-15" w:firstLine="0"/>
      </w:pPr>
      <w:r>
        <w:t>1.11</w:t>
      </w:r>
      <w:r>
        <w:rPr>
          <w:rFonts w:ascii="Arial" w:eastAsia="Arial" w:hAnsi="Arial" w:cs="Arial"/>
        </w:rPr>
        <w:t xml:space="preserve"> </w:t>
      </w:r>
      <w:r>
        <w:rPr>
          <w:rFonts w:ascii="Arial" w:eastAsia="Arial" w:hAnsi="Arial" w:cs="Arial"/>
        </w:rPr>
        <w:tab/>
      </w:r>
      <w:r>
        <w:t xml:space="preserve">To maintain administrative systems.  </w:t>
      </w:r>
    </w:p>
    <w:p w14:paraId="45458BF1" w14:textId="77777777" w:rsidR="009B1523" w:rsidRDefault="009B1523" w:rsidP="009B1523">
      <w:pPr>
        <w:spacing w:after="12" w:line="259" w:lineRule="auto"/>
        <w:ind w:left="720" w:firstLine="0"/>
      </w:pPr>
      <w:r>
        <w:t xml:space="preserve"> </w:t>
      </w:r>
    </w:p>
    <w:p w14:paraId="1816757E" w14:textId="77777777" w:rsidR="009B1523" w:rsidRDefault="009B1523" w:rsidP="009B1523">
      <w:pPr>
        <w:ind w:left="715"/>
      </w:pPr>
      <w:r>
        <w:t>1.12</w:t>
      </w:r>
      <w:r>
        <w:rPr>
          <w:rFonts w:ascii="Arial" w:eastAsia="Arial" w:hAnsi="Arial" w:cs="Arial"/>
        </w:rPr>
        <w:t xml:space="preserve"> </w:t>
      </w:r>
      <w:r>
        <w:t xml:space="preserve">To update the MST case management system regularly to ensure accurate reflection of casework and support. </w:t>
      </w:r>
    </w:p>
    <w:p w14:paraId="30A62D8E" w14:textId="77777777" w:rsidR="009B1523" w:rsidRDefault="009B1523" w:rsidP="009B1523">
      <w:pPr>
        <w:spacing w:after="12" w:line="259" w:lineRule="auto"/>
        <w:ind w:left="0" w:firstLine="0"/>
      </w:pPr>
      <w:r>
        <w:t xml:space="preserve">  </w:t>
      </w:r>
    </w:p>
    <w:p w14:paraId="722E5EB3" w14:textId="77777777" w:rsidR="009B1523" w:rsidRDefault="009B1523" w:rsidP="009B1523">
      <w:pPr>
        <w:ind w:left="715"/>
      </w:pPr>
      <w:r>
        <w:t>1.13</w:t>
      </w:r>
      <w:r>
        <w:rPr>
          <w:rFonts w:ascii="Arial" w:eastAsia="Arial" w:hAnsi="Arial" w:cs="Arial"/>
        </w:rPr>
        <w:t xml:space="preserve"> </w:t>
      </w:r>
      <w:r>
        <w:t xml:space="preserve">To implement requirements detailed in service level agreements or funding agreements. To monitor these and to notify the Service Manager of potential problems. </w:t>
      </w:r>
    </w:p>
    <w:p w14:paraId="77F3E91E" w14:textId="77777777" w:rsidR="009B1523" w:rsidRDefault="009B1523" w:rsidP="009B1523">
      <w:pPr>
        <w:spacing w:after="12" w:line="259" w:lineRule="auto"/>
        <w:ind w:left="0" w:firstLine="0"/>
      </w:pPr>
      <w:r>
        <w:t xml:space="preserve"> </w:t>
      </w:r>
    </w:p>
    <w:p w14:paraId="634319E9" w14:textId="77777777" w:rsidR="009B1523" w:rsidRDefault="009B1523" w:rsidP="009B1523">
      <w:pPr>
        <w:ind w:left="715"/>
      </w:pPr>
      <w:r>
        <w:t>1.14</w:t>
      </w:r>
      <w:r>
        <w:rPr>
          <w:rFonts w:ascii="Arial" w:eastAsia="Arial" w:hAnsi="Arial" w:cs="Arial"/>
        </w:rPr>
        <w:t xml:space="preserve"> </w:t>
      </w:r>
      <w:r>
        <w:t xml:space="preserve">To keep informed of relevant legislation, funding, care, and support models and changes affecting Ashiana’s Support Services. </w:t>
      </w:r>
    </w:p>
    <w:p w14:paraId="2045DCC8" w14:textId="77777777" w:rsidR="009B1523" w:rsidRDefault="009B1523" w:rsidP="009B1523">
      <w:pPr>
        <w:spacing w:after="11" w:line="259" w:lineRule="auto"/>
        <w:ind w:left="0" w:firstLine="0"/>
      </w:pPr>
      <w:r>
        <w:t xml:space="preserve"> </w:t>
      </w:r>
    </w:p>
    <w:p w14:paraId="3333B608" w14:textId="77777777" w:rsidR="009B1523" w:rsidRDefault="009B1523" w:rsidP="009B1523">
      <w:pPr>
        <w:pStyle w:val="Heading2"/>
        <w:tabs>
          <w:tab w:val="center" w:pos="1654"/>
        </w:tabs>
        <w:ind w:left="-15" w:firstLine="0"/>
      </w:pPr>
      <w:r>
        <w:t>2</w:t>
      </w:r>
      <w:r>
        <w:rPr>
          <w:rFonts w:ascii="Arial" w:eastAsia="Arial" w:hAnsi="Arial" w:cs="Arial"/>
        </w:rPr>
        <w:t xml:space="preserve"> </w:t>
      </w:r>
      <w:r>
        <w:rPr>
          <w:rFonts w:ascii="Arial" w:eastAsia="Arial" w:hAnsi="Arial" w:cs="Arial"/>
        </w:rPr>
        <w:tab/>
      </w:r>
      <w:r>
        <w:t xml:space="preserve">Finance and Funding </w:t>
      </w:r>
    </w:p>
    <w:p w14:paraId="61DB0E6C" w14:textId="77777777" w:rsidR="009B1523" w:rsidRDefault="009B1523" w:rsidP="009B1523">
      <w:pPr>
        <w:spacing w:after="12" w:line="259" w:lineRule="auto"/>
        <w:ind w:left="0" w:firstLine="0"/>
      </w:pPr>
      <w:r>
        <w:t xml:space="preserve"> </w:t>
      </w:r>
    </w:p>
    <w:p w14:paraId="2BC523F2" w14:textId="77777777" w:rsidR="009B1523" w:rsidRDefault="009B1523" w:rsidP="009B1523">
      <w:pPr>
        <w:ind w:left="715"/>
      </w:pPr>
      <w:r>
        <w:t>2.1</w:t>
      </w:r>
      <w:r>
        <w:rPr>
          <w:rFonts w:ascii="Arial" w:eastAsia="Arial" w:hAnsi="Arial" w:cs="Arial"/>
        </w:rPr>
        <w:t xml:space="preserve"> </w:t>
      </w:r>
      <w:r>
        <w:rPr>
          <w:rFonts w:ascii="Arial" w:eastAsia="Arial" w:hAnsi="Arial" w:cs="Arial"/>
        </w:rPr>
        <w:tab/>
      </w:r>
      <w:r>
        <w:t xml:space="preserve">To make applications to the appropriate funders and charitable organisations for appropriate individual grants. </w:t>
      </w:r>
    </w:p>
    <w:p w14:paraId="4500C52B" w14:textId="77777777" w:rsidR="009B1523" w:rsidRDefault="009B1523" w:rsidP="009B1523">
      <w:pPr>
        <w:spacing w:after="12" w:line="259" w:lineRule="auto"/>
        <w:ind w:left="0" w:firstLine="0"/>
      </w:pPr>
      <w:r>
        <w:t xml:space="preserve"> </w:t>
      </w:r>
    </w:p>
    <w:p w14:paraId="4998DCAF" w14:textId="77777777" w:rsidR="009B1523" w:rsidRDefault="009B1523" w:rsidP="009B1523">
      <w:pPr>
        <w:ind w:left="715"/>
      </w:pPr>
      <w:r>
        <w:t>2.2</w:t>
      </w:r>
      <w:r>
        <w:rPr>
          <w:rFonts w:ascii="Arial" w:eastAsia="Arial" w:hAnsi="Arial" w:cs="Arial"/>
        </w:rPr>
        <w:t xml:space="preserve"> </w:t>
      </w:r>
      <w:r>
        <w:t xml:space="preserve">To ensure compliance with all funding requirements including the provision of comprehensive reports and statistics. </w:t>
      </w:r>
    </w:p>
    <w:p w14:paraId="08570C28" w14:textId="77777777" w:rsidR="009B1523" w:rsidRDefault="009B1523" w:rsidP="009B1523">
      <w:pPr>
        <w:spacing w:after="12" w:line="259" w:lineRule="auto"/>
        <w:ind w:left="0" w:firstLine="0"/>
      </w:pPr>
      <w:r>
        <w:t xml:space="preserve"> </w:t>
      </w:r>
    </w:p>
    <w:p w14:paraId="0E7A0133" w14:textId="77777777" w:rsidR="009B1523" w:rsidRDefault="009B1523" w:rsidP="009B1523">
      <w:pPr>
        <w:pStyle w:val="Heading2"/>
        <w:tabs>
          <w:tab w:val="center" w:pos="2348"/>
        </w:tabs>
        <w:ind w:left="-15" w:firstLine="0"/>
      </w:pPr>
      <w:r>
        <w:t>3</w:t>
      </w:r>
      <w:r>
        <w:rPr>
          <w:rFonts w:ascii="Arial" w:eastAsia="Arial" w:hAnsi="Arial" w:cs="Arial"/>
        </w:rPr>
        <w:t xml:space="preserve"> </w:t>
      </w:r>
      <w:r>
        <w:rPr>
          <w:rFonts w:ascii="Arial" w:eastAsia="Arial" w:hAnsi="Arial" w:cs="Arial"/>
        </w:rPr>
        <w:tab/>
      </w:r>
      <w:r>
        <w:t xml:space="preserve">Development of Specialist Expertise </w:t>
      </w:r>
    </w:p>
    <w:p w14:paraId="798CAA83" w14:textId="77777777" w:rsidR="009B1523" w:rsidRDefault="009B1523" w:rsidP="009B1523">
      <w:pPr>
        <w:spacing w:after="12" w:line="259" w:lineRule="auto"/>
        <w:ind w:left="0" w:firstLine="0"/>
      </w:pPr>
      <w:r>
        <w:t xml:space="preserve"> </w:t>
      </w:r>
    </w:p>
    <w:p w14:paraId="24764B25" w14:textId="77777777" w:rsidR="009B1523" w:rsidRDefault="009B1523" w:rsidP="009B1523">
      <w:pPr>
        <w:ind w:left="715"/>
      </w:pPr>
      <w:r>
        <w:t>3.1</w:t>
      </w:r>
      <w:r>
        <w:rPr>
          <w:rFonts w:ascii="Arial" w:eastAsia="Arial" w:hAnsi="Arial" w:cs="Arial"/>
        </w:rPr>
        <w:t xml:space="preserve"> </w:t>
      </w:r>
      <w:r>
        <w:rPr>
          <w:rFonts w:ascii="Arial" w:eastAsia="Arial" w:hAnsi="Arial" w:cs="Arial"/>
        </w:rPr>
        <w:tab/>
      </w:r>
      <w:r>
        <w:t xml:space="preserve">To take a key role in developing specialist knowledge within the organisation in respect of supporting those who have experienced human trafficking and modern slavery. This will include contributing to research, attending external courses and conferences, and identifying an approach geared specifically to current and future users of Ashiana’s services. </w:t>
      </w:r>
    </w:p>
    <w:p w14:paraId="692D7F1D" w14:textId="77777777" w:rsidR="009B1523" w:rsidRDefault="009B1523" w:rsidP="009B1523">
      <w:pPr>
        <w:spacing w:after="13" w:line="259" w:lineRule="auto"/>
        <w:ind w:left="0" w:firstLine="0"/>
      </w:pPr>
      <w:r>
        <w:t xml:space="preserve"> </w:t>
      </w:r>
    </w:p>
    <w:p w14:paraId="11726FFA" w14:textId="77777777" w:rsidR="009B1523" w:rsidRDefault="009B1523" w:rsidP="009B1523">
      <w:pPr>
        <w:ind w:left="715"/>
      </w:pPr>
      <w:r>
        <w:t>3.2</w:t>
      </w:r>
      <w:r>
        <w:rPr>
          <w:rFonts w:ascii="Arial" w:eastAsia="Arial" w:hAnsi="Arial" w:cs="Arial"/>
        </w:rPr>
        <w:t xml:space="preserve"> </w:t>
      </w:r>
      <w:r>
        <w:rPr>
          <w:rFonts w:ascii="Arial" w:eastAsia="Arial" w:hAnsi="Arial" w:cs="Arial"/>
        </w:rPr>
        <w:tab/>
      </w:r>
      <w:r>
        <w:t xml:space="preserve">To support the development of, and participate in the delivery of minimum standards to those who have experienced human trafficking and modern slavery. </w:t>
      </w:r>
    </w:p>
    <w:p w14:paraId="6E3E87A2" w14:textId="77777777" w:rsidR="009B1523" w:rsidRDefault="009B1523" w:rsidP="009B1523">
      <w:pPr>
        <w:spacing w:after="12" w:line="259" w:lineRule="auto"/>
        <w:ind w:left="0" w:firstLine="0"/>
      </w:pPr>
      <w:r>
        <w:t xml:space="preserve"> </w:t>
      </w:r>
    </w:p>
    <w:p w14:paraId="6FE64C6F" w14:textId="77777777" w:rsidR="009B1523" w:rsidRDefault="009B1523" w:rsidP="009B1523">
      <w:pPr>
        <w:ind w:left="715"/>
      </w:pPr>
      <w:r>
        <w:lastRenderedPageBreak/>
        <w:t>3.3</w:t>
      </w:r>
      <w:r>
        <w:rPr>
          <w:rFonts w:ascii="Arial" w:eastAsia="Arial" w:hAnsi="Arial" w:cs="Arial"/>
        </w:rPr>
        <w:t xml:space="preserve"> </w:t>
      </w:r>
      <w:r>
        <w:rPr>
          <w:rFonts w:ascii="Arial" w:eastAsia="Arial" w:hAnsi="Arial" w:cs="Arial"/>
        </w:rPr>
        <w:tab/>
      </w:r>
      <w:r>
        <w:t xml:space="preserve">To provide awareness-raising, support and advice to external agencies around the issue of human trafficking and modern slavery </w:t>
      </w:r>
    </w:p>
    <w:p w14:paraId="710F1E74" w14:textId="77777777" w:rsidR="009B1523" w:rsidRDefault="009B1523" w:rsidP="009B1523">
      <w:pPr>
        <w:spacing w:after="12" w:line="259" w:lineRule="auto"/>
        <w:ind w:left="0" w:firstLine="0"/>
      </w:pPr>
      <w:r>
        <w:t xml:space="preserve"> </w:t>
      </w:r>
    </w:p>
    <w:p w14:paraId="6C104A24" w14:textId="77777777" w:rsidR="009B1523" w:rsidRDefault="009B1523" w:rsidP="009B1523">
      <w:pPr>
        <w:ind w:left="715"/>
      </w:pPr>
      <w:r>
        <w:t>3.4</w:t>
      </w:r>
      <w:r>
        <w:rPr>
          <w:rFonts w:ascii="Arial" w:eastAsia="Arial" w:hAnsi="Arial" w:cs="Arial"/>
        </w:rPr>
        <w:t xml:space="preserve"> </w:t>
      </w:r>
      <w:r>
        <w:rPr>
          <w:rFonts w:ascii="Arial" w:eastAsia="Arial" w:hAnsi="Arial" w:cs="Arial"/>
        </w:rPr>
        <w:tab/>
      </w:r>
      <w:r>
        <w:t xml:space="preserve">To remain abreast of developments in housing and other welfare benefits relevant to Ashiana’s client group. </w:t>
      </w:r>
    </w:p>
    <w:p w14:paraId="47F9269D" w14:textId="77777777" w:rsidR="009B1523" w:rsidRDefault="009B1523" w:rsidP="009B1523">
      <w:pPr>
        <w:spacing w:after="12" w:line="259" w:lineRule="auto"/>
        <w:ind w:left="0" w:firstLine="0"/>
      </w:pPr>
      <w:r>
        <w:t xml:space="preserve"> </w:t>
      </w:r>
    </w:p>
    <w:p w14:paraId="3C4B1F4A" w14:textId="77777777" w:rsidR="009B1523" w:rsidRDefault="009B1523" w:rsidP="009B1523">
      <w:pPr>
        <w:tabs>
          <w:tab w:val="right" w:pos="9030"/>
        </w:tabs>
        <w:ind w:left="-15" w:firstLine="0"/>
      </w:pPr>
      <w:r>
        <w:t>3.5</w:t>
      </w:r>
      <w:r>
        <w:rPr>
          <w:rFonts w:ascii="Arial" w:eastAsia="Arial" w:hAnsi="Arial" w:cs="Arial"/>
        </w:rPr>
        <w:t xml:space="preserve"> </w:t>
      </w:r>
      <w:r>
        <w:rPr>
          <w:rFonts w:ascii="Arial" w:eastAsia="Arial" w:hAnsi="Arial" w:cs="Arial"/>
        </w:rPr>
        <w:tab/>
      </w:r>
      <w:r>
        <w:t>Through supervision and mentoring to provide a consistent approach based on best practice.</w:t>
      </w:r>
      <w:r>
        <w:rPr>
          <w:b/>
        </w:rPr>
        <w:t xml:space="preserve"> </w:t>
      </w:r>
    </w:p>
    <w:p w14:paraId="28FC33F3" w14:textId="77777777" w:rsidR="009B1523" w:rsidRDefault="009B1523" w:rsidP="009B1523">
      <w:pPr>
        <w:spacing w:after="12" w:line="259" w:lineRule="auto"/>
        <w:ind w:left="0" w:firstLine="0"/>
      </w:pPr>
      <w:r>
        <w:rPr>
          <w:b/>
        </w:rPr>
        <w:t xml:space="preserve"> </w:t>
      </w:r>
    </w:p>
    <w:p w14:paraId="6E61B17D" w14:textId="77777777" w:rsidR="009B1523" w:rsidRDefault="009B1523" w:rsidP="009B1523">
      <w:pPr>
        <w:pStyle w:val="Heading2"/>
        <w:tabs>
          <w:tab w:val="center" w:pos="2746"/>
        </w:tabs>
        <w:ind w:left="-15" w:firstLine="0"/>
      </w:pPr>
      <w:r>
        <w:t>4</w:t>
      </w:r>
      <w:r>
        <w:rPr>
          <w:rFonts w:ascii="Arial" w:eastAsia="Arial" w:hAnsi="Arial" w:cs="Arial"/>
        </w:rPr>
        <w:t xml:space="preserve"> </w:t>
      </w:r>
      <w:r>
        <w:rPr>
          <w:rFonts w:ascii="Arial" w:eastAsia="Arial" w:hAnsi="Arial" w:cs="Arial"/>
        </w:rPr>
        <w:tab/>
      </w:r>
      <w:r>
        <w:t xml:space="preserve">Policy and Advice, Reporting and Monitoring </w:t>
      </w:r>
    </w:p>
    <w:p w14:paraId="34E2FBCD" w14:textId="77777777" w:rsidR="009B1523" w:rsidRDefault="009B1523" w:rsidP="009B1523">
      <w:pPr>
        <w:spacing w:after="12" w:line="259" w:lineRule="auto"/>
        <w:ind w:left="0" w:firstLine="0"/>
      </w:pPr>
      <w:r>
        <w:t xml:space="preserve"> </w:t>
      </w:r>
    </w:p>
    <w:p w14:paraId="02E2B6D3" w14:textId="77777777" w:rsidR="009B1523" w:rsidRDefault="009B1523" w:rsidP="009B1523">
      <w:pPr>
        <w:ind w:left="715"/>
      </w:pPr>
      <w:r>
        <w:t>4.1</w:t>
      </w:r>
      <w:r>
        <w:rPr>
          <w:rFonts w:ascii="Arial" w:eastAsia="Arial" w:hAnsi="Arial" w:cs="Arial"/>
        </w:rPr>
        <w:t xml:space="preserve"> </w:t>
      </w:r>
      <w:r>
        <w:t xml:space="preserve">To contribute to the development of policies and procedures and to take responsibility for the development of good practice in relation to the postholder's designated area of expertise </w:t>
      </w:r>
    </w:p>
    <w:p w14:paraId="4E8C7DD7" w14:textId="77777777" w:rsidR="009B1523" w:rsidRDefault="009B1523" w:rsidP="009B1523">
      <w:pPr>
        <w:spacing w:after="12" w:line="259" w:lineRule="auto"/>
        <w:ind w:left="0" w:firstLine="0"/>
      </w:pPr>
      <w:r>
        <w:t xml:space="preserve"> </w:t>
      </w:r>
    </w:p>
    <w:p w14:paraId="7EC47BFE" w14:textId="77777777" w:rsidR="009B1523" w:rsidRDefault="009B1523" w:rsidP="009B1523">
      <w:pPr>
        <w:tabs>
          <w:tab w:val="center" w:pos="4753"/>
        </w:tabs>
        <w:ind w:left="-15" w:firstLine="0"/>
      </w:pPr>
      <w:r>
        <w:t>4.2</w:t>
      </w:r>
      <w:r>
        <w:rPr>
          <w:rFonts w:ascii="Arial" w:eastAsia="Arial" w:hAnsi="Arial" w:cs="Arial"/>
        </w:rPr>
        <w:t xml:space="preserve"> </w:t>
      </w:r>
      <w:r>
        <w:rPr>
          <w:rFonts w:ascii="Arial" w:eastAsia="Arial" w:hAnsi="Arial" w:cs="Arial"/>
        </w:rPr>
        <w:tab/>
      </w:r>
      <w:r>
        <w:t xml:space="preserve">To assist the Service Manager and CEO to develop and implement policies and procedures. </w:t>
      </w:r>
    </w:p>
    <w:p w14:paraId="52D5BCC7" w14:textId="77777777" w:rsidR="009B1523" w:rsidRDefault="009B1523" w:rsidP="009B1523">
      <w:pPr>
        <w:spacing w:after="12" w:line="259" w:lineRule="auto"/>
        <w:ind w:left="0" w:firstLine="0"/>
      </w:pPr>
      <w:r>
        <w:t xml:space="preserve"> </w:t>
      </w:r>
    </w:p>
    <w:p w14:paraId="6CB801B8" w14:textId="77777777" w:rsidR="009B1523" w:rsidRDefault="009B1523" w:rsidP="009B1523">
      <w:pPr>
        <w:tabs>
          <w:tab w:val="right" w:pos="9030"/>
        </w:tabs>
        <w:ind w:left="-15" w:firstLine="0"/>
      </w:pPr>
      <w:r>
        <w:t>4.3</w:t>
      </w:r>
      <w:r>
        <w:rPr>
          <w:rFonts w:ascii="Arial" w:eastAsia="Arial" w:hAnsi="Arial" w:cs="Arial"/>
        </w:rPr>
        <w:t xml:space="preserve"> </w:t>
      </w:r>
      <w:r>
        <w:rPr>
          <w:rFonts w:ascii="Arial" w:eastAsia="Arial" w:hAnsi="Arial" w:cs="Arial"/>
        </w:rPr>
        <w:tab/>
      </w:r>
      <w:r>
        <w:t xml:space="preserve">To produce reports and statistics as required for Committees, partner agencies and funders.  </w:t>
      </w:r>
    </w:p>
    <w:p w14:paraId="6A26F178" w14:textId="77777777" w:rsidR="009B1523" w:rsidRDefault="009B1523" w:rsidP="009B1523">
      <w:pPr>
        <w:spacing w:after="11" w:line="259" w:lineRule="auto"/>
        <w:ind w:left="0" w:firstLine="0"/>
      </w:pPr>
      <w:r>
        <w:t xml:space="preserve"> </w:t>
      </w:r>
    </w:p>
    <w:p w14:paraId="730A6BB9" w14:textId="77777777" w:rsidR="009B1523" w:rsidRDefault="009B1523" w:rsidP="009B1523">
      <w:pPr>
        <w:pStyle w:val="Heading2"/>
        <w:tabs>
          <w:tab w:val="center" w:pos="1817"/>
        </w:tabs>
        <w:ind w:left="-15" w:firstLine="0"/>
      </w:pPr>
      <w:r>
        <w:t>5</w:t>
      </w:r>
      <w:r>
        <w:rPr>
          <w:rFonts w:ascii="Arial" w:eastAsia="Arial" w:hAnsi="Arial" w:cs="Arial"/>
        </w:rPr>
        <w:t xml:space="preserve"> </w:t>
      </w:r>
      <w:r>
        <w:rPr>
          <w:rFonts w:ascii="Arial" w:eastAsia="Arial" w:hAnsi="Arial" w:cs="Arial"/>
        </w:rPr>
        <w:tab/>
      </w:r>
      <w:r>
        <w:t xml:space="preserve">Core Criteria for all Staff </w:t>
      </w:r>
    </w:p>
    <w:p w14:paraId="71D37DF5" w14:textId="77777777" w:rsidR="009B1523" w:rsidRDefault="009B1523" w:rsidP="009B1523">
      <w:pPr>
        <w:spacing w:after="13" w:line="259" w:lineRule="auto"/>
        <w:ind w:left="0" w:firstLine="0"/>
      </w:pPr>
      <w:r>
        <w:t xml:space="preserve"> </w:t>
      </w:r>
    </w:p>
    <w:p w14:paraId="5994139E" w14:textId="77777777" w:rsidR="009B1523" w:rsidRDefault="009B1523" w:rsidP="009B1523">
      <w:pPr>
        <w:ind w:left="715"/>
      </w:pPr>
      <w:r>
        <w:t>5.1</w:t>
      </w:r>
      <w:r>
        <w:rPr>
          <w:rFonts w:ascii="Arial" w:eastAsia="Arial" w:hAnsi="Arial" w:cs="Arial"/>
        </w:rPr>
        <w:t xml:space="preserve"> </w:t>
      </w:r>
      <w:r>
        <w:t xml:space="preserve">To promote the aims and objectives of the organisation and ensure that all contacts with external people and organisation fully reflect the professional approach of the organisation.  </w:t>
      </w:r>
    </w:p>
    <w:p w14:paraId="20C178BB" w14:textId="77777777" w:rsidR="009B1523" w:rsidRDefault="009B1523" w:rsidP="009B1523">
      <w:pPr>
        <w:spacing w:after="12" w:line="259" w:lineRule="auto"/>
        <w:ind w:left="0" w:firstLine="0"/>
      </w:pPr>
      <w:r>
        <w:t xml:space="preserve"> </w:t>
      </w:r>
    </w:p>
    <w:p w14:paraId="394159BA" w14:textId="77777777" w:rsidR="009B1523" w:rsidRDefault="009B1523" w:rsidP="009B1523">
      <w:pPr>
        <w:ind w:left="715"/>
      </w:pPr>
      <w:r>
        <w:t>5.2</w:t>
      </w:r>
      <w:r>
        <w:rPr>
          <w:rFonts w:ascii="Arial" w:eastAsia="Arial" w:hAnsi="Arial" w:cs="Arial"/>
        </w:rPr>
        <w:t xml:space="preserve"> </w:t>
      </w:r>
      <w:r>
        <w:t xml:space="preserve">To achieve personal and team performance targets identified within appraisal and Ashiana’s Action Plan. </w:t>
      </w:r>
    </w:p>
    <w:p w14:paraId="1B1C0C77" w14:textId="77777777" w:rsidR="009B1523" w:rsidRDefault="009B1523" w:rsidP="009B1523">
      <w:pPr>
        <w:spacing w:after="12" w:line="259" w:lineRule="auto"/>
        <w:ind w:left="0" w:firstLine="0"/>
      </w:pPr>
      <w:r>
        <w:t xml:space="preserve"> </w:t>
      </w:r>
    </w:p>
    <w:p w14:paraId="1E16E72E" w14:textId="77777777" w:rsidR="009B1523" w:rsidRDefault="009B1523" w:rsidP="009B1523">
      <w:pPr>
        <w:ind w:left="715"/>
      </w:pPr>
      <w:r>
        <w:t>5.3</w:t>
      </w:r>
      <w:r>
        <w:rPr>
          <w:rFonts w:ascii="Arial" w:eastAsia="Arial" w:hAnsi="Arial" w:cs="Arial"/>
        </w:rPr>
        <w:t xml:space="preserve"> </w:t>
      </w:r>
      <w:r>
        <w:t xml:space="preserve">To work flexibly as a member of a team and the organisation.  To ensure all contacts both within the team and with other teams assist the smooth running of the organisation. </w:t>
      </w:r>
    </w:p>
    <w:p w14:paraId="6FAFA128" w14:textId="77777777" w:rsidR="009B1523" w:rsidRDefault="009B1523" w:rsidP="009B1523">
      <w:pPr>
        <w:spacing w:after="12" w:line="259" w:lineRule="auto"/>
        <w:ind w:left="0" w:firstLine="0"/>
      </w:pPr>
      <w:r>
        <w:t xml:space="preserve"> </w:t>
      </w:r>
    </w:p>
    <w:p w14:paraId="3FC66661" w14:textId="77777777" w:rsidR="009B1523" w:rsidRDefault="009B1523" w:rsidP="009B1523">
      <w:pPr>
        <w:tabs>
          <w:tab w:val="center" w:pos="3760"/>
        </w:tabs>
        <w:ind w:left="-15" w:firstLine="0"/>
      </w:pPr>
      <w:r>
        <w:t>5.4</w:t>
      </w:r>
      <w:r>
        <w:rPr>
          <w:rFonts w:ascii="Arial" w:eastAsia="Arial" w:hAnsi="Arial" w:cs="Arial"/>
        </w:rPr>
        <w:t xml:space="preserve"> </w:t>
      </w:r>
      <w:r>
        <w:rPr>
          <w:rFonts w:ascii="Arial" w:eastAsia="Arial" w:hAnsi="Arial" w:cs="Arial"/>
        </w:rPr>
        <w:tab/>
      </w:r>
      <w:r>
        <w:t xml:space="preserve">To share relevant information and expertise within the organisation. </w:t>
      </w:r>
    </w:p>
    <w:p w14:paraId="395271FA" w14:textId="77777777" w:rsidR="009B1523" w:rsidRDefault="009B1523" w:rsidP="009B1523">
      <w:pPr>
        <w:spacing w:after="12" w:line="259" w:lineRule="auto"/>
        <w:ind w:left="0" w:firstLine="0"/>
      </w:pPr>
      <w:r>
        <w:t xml:space="preserve"> </w:t>
      </w:r>
    </w:p>
    <w:p w14:paraId="2AEB5C63" w14:textId="77777777" w:rsidR="009B1523" w:rsidRDefault="009B1523" w:rsidP="009B1523">
      <w:pPr>
        <w:ind w:left="715"/>
      </w:pPr>
      <w:r>
        <w:t>5.5</w:t>
      </w:r>
      <w:r>
        <w:rPr>
          <w:rFonts w:ascii="Arial" w:eastAsia="Arial" w:hAnsi="Arial" w:cs="Arial"/>
        </w:rPr>
        <w:t xml:space="preserve"> </w:t>
      </w:r>
      <w:r>
        <w:rPr>
          <w:rFonts w:ascii="Arial" w:eastAsia="Arial" w:hAnsi="Arial" w:cs="Arial"/>
        </w:rPr>
        <w:tab/>
      </w:r>
      <w:r>
        <w:t xml:space="preserve">To keep all records, statistics and qualitative information in accordance with Ashiana’s Policy and Practice. </w:t>
      </w:r>
    </w:p>
    <w:p w14:paraId="22441044" w14:textId="77777777" w:rsidR="009B1523" w:rsidRDefault="009B1523" w:rsidP="009B1523">
      <w:pPr>
        <w:spacing w:after="12" w:line="259" w:lineRule="auto"/>
        <w:ind w:left="0" w:firstLine="0"/>
      </w:pPr>
      <w:r>
        <w:t xml:space="preserve"> </w:t>
      </w:r>
    </w:p>
    <w:p w14:paraId="2830D36D" w14:textId="77777777" w:rsidR="009B1523" w:rsidRDefault="009B1523" w:rsidP="009B1523">
      <w:pPr>
        <w:tabs>
          <w:tab w:val="right" w:pos="9030"/>
        </w:tabs>
        <w:ind w:left="-15" w:firstLine="0"/>
      </w:pPr>
      <w:r>
        <w:t>5.6</w:t>
      </w:r>
      <w:r>
        <w:rPr>
          <w:rFonts w:ascii="Arial" w:eastAsia="Arial" w:hAnsi="Arial" w:cs="Arial"/>
        </w:rPr>
        <w:t xml:space="preserve"> </w:t>
      </w:r>
      <w:r>
        <w:rPr>
          <w:rFonts w:ascii="Arial" w:eastAsia="Arial" w:hAnsi="Arial" w:cs="Arial"/>
        </w:rPr>
        <w:tab/>
      </w:r>
      <w:r>
        <w:t xml:space="preserve">To attend and make best use of regular supervision sessions and participate in relevant training. </w:t>
      </w:r>
    </w:p>
    <w:p w14:paraId="742BC473" w14:textId="77777777" w:rsidR="009B1523" w:rsidRDefault="009B1523" w:rsidP="009B1523">
      <w:pPr>
        <w:spacing w:after="12" w:line="259" w:lineRule="auto"/>
        <w:ind w:left="0" w:firstLine="0"/>
      </w:pPr>
      <w:r>
        <w:t xml:space="preserve"> </w:t>
      </w:r>
    </w:p>
    <w:p w14:paraId="4E1C7766" w14:textId="77777777" w:rsidR="009B1523" w:rsidRDefault="009B1523" w:rsidP="009B1523">
      <w:pPr>
        <w:ind w:left="715"/>
      </w:pPr>
      <w:r>
        <w:t>5.7</w:t>
      </w:r>
      <w:r>
        <w:rPr>
          <w:rFonts w:ascii="Arial" w:eastAsia="Arial" w:hAnsi="Arial" w:cs="Arial"/>
        </w:rPr>
        <w:t xml:space="preserve"> </w:t>
      </w:r>
      <w:r>
        <w:t xml:space="preserve">To work within Ashiana’s statement of intent and equal opportunities.  To promote the equal opportunities policy and anti-discrimination practice in all areas of Ashiana's work. </w:t>
      </w:r>
    </w:p>
    <w:p w14:paraId="351D5534" w14:textId="77777777" w:rsidR="009B1523" w:rsidRDefault="009B1523" w:rsidP="009B1523">
      <w:pPr>
        <w:spacing w:after="12" w:line="259" w:lineRule="auto"/>
        <w:ind w:left="0" w:firstLine="0"/>
      </w:pPr>
      <w:r>
        <w:t xml:space="preserve"> </w:t>
      </w:r>
    </w:p>
    <w:p w14:paraId="415A7ADE" w14:textId="77777777" w:rsidR="009B1523" w:rsidRDefault="009B1523" w:rsidP="009B1523">
      <w:pPr>
        <w:tabs>
          <w:tab w:val="center" w:pos="4248"/>
        </w:tabs>
        <w:ind w:left="-15" w:firstLine="0"/>
      </w:pPr>
      <w:r>
        <w:t>5.8</w:t>
      </w:r>
      <w:r>
        <w:rPr>
          <w:rFonts w:ascii="Arial" w:eastAsia="Arial" w:hAnsi="Arial" w:cs="Arial"/>
        </w:rPr>
        <w:t xml:space="preserve"> </w:t>
      </w:r>
      <w:r>
        <w:rPr>
          <w:rFonts w:ascii="Arial" w:eastAsia="Arial" w:hAnsi="Arial" w:cs="Arial"/>
        </w:rPr>
        <w:tab/>
      </w:r>
      <w:r>
        <w:t xml:space="preserve">To work within Ashiana’s Health &amp; Safety and all other policies and procedures. </w:t>
      </w:r>
    </w:p>
    <w:p w14:paraId="47285B5C" w14:textId="77777777" w:rsidR="009B1523" w:rsidRDefault="009B1523" w:rsidP="009B1523">
      <w:pPr>
        <w:spacing w:after="12" w:line="259" w:lineRule="auto"/>
        <w:ind w:left="0" w:firstLine="0"/>
      </w:pPr>
      <w:r>
        <w:t xml:space="preserve"> </w:t>
      </w:r>
    </w:p>
    <w:p w14:paraId="7245A18D" w14:textId="77777777" w:rsidR="009B1523" w:rsidRDefault="009B1523" w:rsidP="009B1523">
      <w:pPr>
        <w:tabs>
          <w:tab w:val="center" w:pos="2678"/>
        </w:tabs>
        <w:ind w:left="-15" w:firstLine="0"/>
      </w:pPr>
      <w:r>
        <w:t>5.9</w:t>
      </w:r>
      <w:r>
        <w:rPr>
          <w:rFonts w:ascii="Arial" w:eastAsia="Arial" w:hAnsi="Arial" w:cs="Arial"/>
        </w:rPr>
        <w:t xml:space="preserve"> </w:t>
      </w:r>
      <w:r>
        <w:rPr>
          <w:rFonts w:ascii="Arial" w:eastAsia="Arial" w:hAnsi="Arial" w:cs="Arial"/>
        </w:rPr>
        <w:tab/>
      </w:r>
      <w:r>
        <w:t xml:space="preserve">To work occasional evenings and weekends. </w:t>
      </w:r>
    </w:p>
    <w:p w14:paraId="745382D9" w14:textId="77777777" w:rsidR="009B1523" w:rsidRDefault="009B1523" w:rsidP="009B1523">
      <w:pPr>
        <w:spacing w:after="12" w:line="259" w:lineRule="auto"/>
        <w:ind w:left="0" w:firstLine="0"/>
      </w:pPr>
      <w:r>
        <w:t xml:space="preserve"> </w:t>
      </w:r>
    </w:p>
    <w:p w14:paraId="42CFBCF0" w14:textId="77777777" w:rsidR="009B1523" w:rsidRDefault="009B1523" w:rsidP="009B1523">
      <w:pPr>
        <w:tabs>
          <w:tab w:val="center" w:pos="3585"/>
        </w:tabs>
        <w:ind w:left="-15" w:firstLine="0"/>
      </w:pPr>
      <w:r>
        <w:t>5.10</w:t>
      </w:r>
      <w:r>
        <w:rPr>
          <w:rFonts w:ascii="Arial" w:eastAsia="Arial" w:hAnsi="Arial" w:cs="Arial"/>
        </w:rPr>
        <w:t xml:space="preserve"> </w:t>
      </w:r>
      <w:r>
        <w:rPr>
          <w:rFonts w:ascii="Arial" w:eastAsia="Arial" w:hAnsi="Arial" w:cs="Arial"/>
        </w:rPr>
        <w:tab/>
      </w:r>
      <w:r>
        <w:t xml:space="preserve">To carry out any other duties that may reasonably be requested. </w:t>
      </w:r>
    </w:p>
    <w:p w14:paraId="369011A3" w14:textId="77777777" w:rsidR="009B1523" w:rsidRDefault="009B1523" w:rsidP="009B1523">
      <w:pPr>
        <w:spacing w:after="0" w:line="259" w:lineRule="auto"/>
        <w:ind w:left="0" w:firstLine="0"/>
      </w:pPr>
      <w:r>
        <w:rPr>
          <w:sz w:val="24"/>
        </w:rPr>
        <w:t xml:space="preserve"> </w:t>
      </w:r>
    </w:p>
    <w:p w14:paraId="50017ADF" w14:textId="77777777" w:rsidR="009B1523" w:rsidRDefault="009B1523" w:rsidP="009B1523">
      <w:pPr>
        <w:spacing w:after="0" w:line="259" w:lineRule="auto"/>
        <w:ind w:left="0" w:firstLine="0"/>
      </w:pPr>
      <w:r>
        <w:rPr>
          <w:sz w:val="24"/>
        </w:rPr>
        <w:t xml:space="preserve"> </w:t>
      </w:r>
    </w:p>
    <w:p w14:paraId="63D3A2FD" w14:textId="77777777" w:rsidR="009B1523" w:rsidRDefault="009B1523" w:rsidP="009B1523">
      <w:pPr>
        <w:spacing w:after="0" w:line="259" w:lineRule="auto"/>
        <w:ind w:left="0" w:firstLine="0"/>
      </w:pPr>
      <w:r>
        <w:rPr>
          <w:sz w:val="24"/>
        </w:rPr>
        <w:t xml:space="preserve"> </w:t>
      </w:r>
    </w:p>
    <w:p w14:paraId="4920A5EB" w14:textId="77777777" w:rsidR="009B1523" w:rsidRDefault="009B1523" w:rsidP="009B1523">
      <w:pPr>
        <w:spacing w:after="0" w:line="259" w:lineRule="auto"/>
        <w:ind w:left="0" w:firstLine="0"/>
      </w:pPr>
      <w:r>
        <w:rPr>
          <w:sz w:val="24"/>
        </w:rPr>
        <w:t xml:space="preserve"> </w:t>
      </w:r>
    </w:p>
    <w:p w14:paraId="0489F254" w14:textId="77777777" w:rsidR="009B1523" w:rsidRDefault="009B1523" w:rsidP="009B1523">
      <w:pPr>
        <w:spacing w:after="0" w:line="259" w:lineRule="auto"/>
        <w:ind w:left="0" w:firstLine="0"/>
      </w:pPr>
      <w:r>
        <w:rPr>
          <w:sz w:val="24"/>
        </w:rPr>
        <w:t xml:space="preserve"> </w:t>
      </w:r>
    </w:p>
    <w:p w14:paraId="3B223EB5" w14:textId="77777777" w:rsidR="009B1523" w:rsidRDefault="009B1523" w:rsidP="009B1523">
      <w:pPr>
        <w:spacing w:after="0" w:line="259" w:lineRule="auto"/>
        <w:ind w:left="0" w:firstLine="0"/>
      </w:pPr>
      <w:r>
        <w:rPr>
          <w:sz w:val="24"/>
        </w:rPr>
        <w:t xml:space="preserve"> </w:t>
      </w:r>
    </w:p>
    <w:p w14:paraId="2BCC7674" w14:textId="77777777" w:rsidR="009B1523" w:rsidRDefault="009B1523" w:rsidP="009B1523">
      <w:pPr>
        <w:spacing w:after="0" w:line="259" w:lineRule="auto"/>
        <w:ind w:left="0" w:firstLine="0"/>
      </w:pPr>
      <w:r>
        <w:rPr>
          <w:sz w:val="24"/>
        </w:rPr>
        <w:t xml:space="preserve"> </w:t>
      </w:r>
    </w:p>
    <w:p w14:paraId="5DE90BAB" w14:textId="77777777" w:rsidR="009B1523" w:rsidRDefault="009B1523" w:rsidP="009B1523">
      <w:pPr>
        <w:spacing w:after="0" w:line="259" w:lineRule="auto"/>
        <w:ind w:left="0" w:firstLine="0"/>
      </w:pPr>
      <w:r>
        <w:rPr>
          <w:sz w:val="24"/>
        </w:rPr>
        <w:lastRenderedPageBreak/>
        <w:t xml:space="preserve"> </w:t>
      </w:r>
    </w:p>
    <w:p w14:paraId="50717C8E" w14:textId="77777777" w:rsidR="009B1523" w:rsidRDefault="009B1523" w:rsidP="009B1523">
      <w:pPr>
        <w:spacing w:after="0" w:line="259" w:lineRule="auto"/>
        <w:ind w:left="0" w:firstLine="0"/>
      </w:pPr>
      <w:r>
        <w:rPr>
          <w:sz w:val="24"/>
        </w:rPr>
        <w:t xml:space="preserve"> </w:t>
      </w:r>
    </w:p>
    <w:p w14:paraId="2CC440D5" w14:textId="77777777" w:rsidR="009B1523" w:rsidRDefault="009B1523" w:rsidP="009B1523">
      <w:pPr>
        <w:spacing w:after="0" w:line="259" w:lineRule="auto"/>
        <w:ind w:left="0" w:firstLine="0"/>
      </w:pPr>
      <w:r>
        <w:rPr>
          <w:sz w:val="24"/>
        </w:rPr>
        <w:t xml:space="preserve"> </w:t>
      </w:r>
    </w:p>
    <w:p w14:paraId="7FF7FEC5" w14:textId="77777777" w:rsidR="009B1523" w:rsidRDefault="009B1523" w:rsidP="009B1523">
      <w:pPr>
        <w:spacing w:after="0" w:line="259" w:lineRule="auto"/>
        <w:ind w:left="0" w:firstLine="0"/>
      </w:pPr>
      <w:r>
        <w:rPr>
          <w:sz w:val="24"/>
        </w:rPr>
        <w:t xml:space="preserve"> </w:t>
      </w:r>
    </w:p>
    <w:p w14:paraId="67F5D223" w14:textId="77777777" w:rsidR="009B1523" w:rsidRDefault="009B1523" w:rsidP="009B1523">
      <w:pPr>
        <w:ind w:left="-15" w:firstLine="0"/>
      </w:pPr>
      <w:r>
        <w:t xml:space="preserve">PERSON SPECIFICATION </w:t>
      </w:r>
    </w:p>
    <w:p w14:paraId="5C8B6B3E" w14:textId="77777777" w:rsidR="009B1523" w:rsidRDefault="009B1523" w:rsidP="009B1523">
      <w:pPr>
        <w:spacing w:after="0" w:line="259" w:lineRule="auto"/>
        <w:ind w:left="0" w:firstLine="0"/>
      </w:pPr>
      <w:r>
        <w:t xml:space="preserve"> </w:t>
      </w:r>
    </w:p>
    <w:tbl>
      <w:tblPr>
        <w:tblStyle w:val="TableGrid"/>
        <w:tblW w:w="9357" w:type="dxa"/>
        <w:tblInd w:w="-1" w:type="dxa"/>
        <w:tblCellMar>
          <w:right w:w="96" w:type="dxa"/>
        </w:tblCellMar>
        <w:tblLook w:val="04A0" w:firstRow="1" w:lastRow="0" w:firstColumn="1" w:lastColumn="0" w:noHBand="0" w:noVBand="1"/>
      </w:tblPr>
      <w:tblGrid>
        <w:gridCol w:w="841"/>
        <w:gridCol w:w="6248"/>
        <w:gridCol w:w="1135"/>
        <w:gridCol w:w="1133"/>
      </w:tblGrid>
      <w:tr w:rsidR="009B1523" w14:paraId="2C6B5D4E" w14:textId="77777777" w:rsidTr="0037382C">
        <w:trPr>
          <w:trHeight w:val="461"/>
        </w:trPr>
        <w:tc>
          <w:tcPr>
            <w:tcW w:w="7089" w:type="dxa"/>
            <w:gridSpan w:val="2"/>
            <w:tcBorders>
              <w:top w:val="single" w:sz="7" w:space="0" w:color="000000"/>
              <w:left w:val="single" w:sz="7" w:space="0" w:color="000000"/>
              <w:bottom w:val="single" w:sz="7" w:space="0" w:color="000000"/>
              <w:right w:val="single" w:sz="7" w:space="0" w:color="000000"/>
            </w:tcBorders>
            <w:vAlign w:val="bottom"/>
          </w:tcPr>
          <w:p w14:paraId="6B9E2441" w14:textId="77777777" w:rsidR="009B1523" w:rsidRDefault="009B1523" w:rsidP="0037382C">
            <w:pPr>
              <w:spacing w:after="0" w:line="259" w:lineRule="auto"/>
              <w:ind w:left="0" w:right="24" w:firstLine="0"/>
              <w:jc w:val="center"/>
            </w:pPr>
            <w:r>
              <w:rPr>
                <w:b/>
              </w:rPr>
              <w:t xml:space="preserve">Criteria </w:t>
            </w:r>
          </w:p>
        </w:tc>
        <w:tc>
          <w:tcPr>
            <w:tcW w:w="1135" w:type="dxa"/>
            <w:tcBorders>
              <w:top w:val="single" w:sz="7" w:space="0" w:color="000000"/>
              <w:left w:val="single" w:sz="7" w:space="0" w:color="000000"/>
              <w:bottom w:val="single" w:sz="7" w:space="0" w:color="000000"/>
              <w:right w:val="single" w:sz="7" w:space="0" w:color="000000"/>
            </w:tcBorders>
          </w:tcPr>
          <w:p w14:paraId="2CE1BFAF" w14:textId="77777777" w:rsidR="009B1523" w:rsidRDefault="009B1523" w:rsidP="0037382C">
            <w:pPr>
              <w:spacing w:after="0" w:line="259" w:lineRule="auto"/>
              <w:ind w:left="0" w:firstLine="0"/>
            </w:pPr>
            <w:r>
              <w:rPr>
                <w:b/>
              </w:rPr>
              <w:t xml:space="preserve">Essential  </w:t>
            </w:r>
          </w:p>
        </w:tc>
        <w:tc>
          <w:tcPr>
            <w:tcW w:w="1133" w:type="dxa"/>
            <w:tcBorders>
              <w:top w:val="single" w:sz="7" w:space="0" w:color="000000"/>
              <w:left w:val="single" w:sz="7" w:space="0" w:color="000000"/>
              <w:bottom w:val="single" w:sz="7" w:space="0" w:color="000000"/>
              <w:right w:val="single" w:sz="7" w:space="0" w:color="000000"/>
            </w:tcBorders>
          </w:tcPr>
          <w:p w14:paraId="6B836FF8" w14:textId="77777777" w:rsidR="009B1523" w:rsidRDefault="009B1523" w:rsidP="0037382C">
            <w:pPr>
              <w:spacing w:after="0" w:line="259" w:lineRule="auto"/>
              <w:ind w:left="0" w:firstLine="0"/>
            </w:pPr>
            <w:r>
              <w:rPr>
                <w:b/>
              </w:rPr>
              <w:t xml:space="preserve">desirable </w:t>
            </w:r>
          </w:p>
        </w:tc>
      </w:tr>
      <w:tr w:rsidR="009B1523" w14:paraId="34FF82B7" w14:textId="77777777" w:rsidTr="0037382C">
        <w:trPr>
          <w:trHeight w:val="461"/>
        </w:trPr>
        <w:tc>
          <w:tcPr>
            <w:tcW w:w="7089" w:type="dxa"/>
            <w:gridSpan w:val="2"/>
            <w:tcBorders>
              <w:top w:val="single" w:sz="7" w:space="0" w:color="000000"/>
              <w:left w:val="single" w:sz="7" w:space="0" w:color="000000"/>
              <w:bottom w:val="single" w:sz="7" w:space="0" w:color="000000"/>
              <w:right w:val="single" w:sz="7" w:space="0" w:color="000000"/>
            </w:tcBorders>
          </w:tcPr>
          <w:p w14:paraId="2DE73581" w14:textId="77777777" w:rsidR="009B1523" w:rsidRDefault="009B1523" w:rsidP="0037382C">
            <w:pPr>
              <w:spacing w:after="0" w:line="259" w:lineRule="auto"/>
              <w:ind w:left="0" w:firstLine="0"/>
            </w:pPr>
            <w:r>
              <w:rPr>
                <w:b/>
              </w:rPr>
              <w:t xml:space="preserve"> </w:t>
            </w:r>
          </w:p>
          <w:p w14:paraId="19FC6A3C" w14:textId="77777777" w:rsidR="009B1523" w:rsidRDefault="009B1523" w:rsidP="0037382C">
            <w:pPr>
              <w:spacing w:after="0" w:line="259" w:lineRule="auto"/>
              <w:ind w:left="0" w:firstLine="0"/>
            </w:pPr>
            <w:r>
              <w:rPr>
                <w:b/>
              </w:rPr>
              <w:t xml:space="preserve">Knowledge and Experience </w:t>
            </w:r>
          </w:p>
        </w:tc>
        <w:tc>
          <w:tcPr>
            <w:tcW w:w="1135" w:type="dxa"/>
            <w:tcBorders>
              <w:top w:val="single" w:sz="7" w:space="0" w:color="000000"/>
              <w:left w:val="single" w:sz="7" w:space="0" w:color="000000"/>
              <w:bottom w:val="single" w:sz="7" w:space="0" w:color="000000"/>
              <w:right w:val="single" w:sz="7" w:space="0" w:color="000000"/>
            </w:tcBorders>
          </w:tcPr>
          <w:p w14:paraId="03844782" w14:textId="77777777" w:rsidR="009B1523" w:rsidRDefault="009B1523" w:rsidP="0037382C">
            <w:pPr>
              <w:spacing w:after="0" w:line="259" w:lineRule="auto"/>
              <w:ind w:left="0" w:firstLine="0"/>
            </w:pPr>
            <w:r>
              <w:t xml:space="preserve"> </w:t>
            </w:r>
          </w:p>
          <w:p w14:paraId="04B7F330" w14:textId="77777777" w:rsidR="009B1523" w:rsidRDefault="009B1523" w:rsidP="0037382C">
            <w:pPr>
              <w:spacing w:after="0" w:line="259" w:lineRule="auto"/>
              <w:ind w:left="0" w:firstLine="0"/>
            </w:pPr>
            <w:r>
              <w:t xml:space="preserve"> </w:t>
            </w:r>
          </w:p>
        </w:tc>
        <w:tc>
          <w:tcPr>
            <w:tcW w:w="1133" w:type="dxa"/>
            <w:tcBorders>
              <w:top w:val="single" w:sz="7" w:space="0" w:color="000000"/>
              <w:left w:val="single" w:sz="7" w:space="0" w:color="000000"/>
              <w:bottom w:val="single" w:sz="7" w:space="0" w:color="000000"/>
              <w:right w:val="single" w:sz="7" w:space="0" w:color="000000"/>
            </w:tcBorders>
          </w:tcPr>
          <w:p w14:paraId="1FF92B51" w14:textId="77777777" w:rsidR="009B1523" w:rsidRDefault="009B1523" w:rsidP="0037382C">
            <w:pPr>
              <w:spacing w:after="0" w:line="259" w:lineRule="auto"/>
              <w:ind w:left="0" w:firstLine="0"/>
            </w:pPr>
            <w:r>
              <w:t xml:space="preserve"> </w:t>
            </w:r>
          </w:p>
        </w:tc>
      </w:tr>
      <w:tr w:rsidR="009B1523" w14:paraId="7470964A" w14:textId="77777777" w:rsidTr="0037382C">
        <w:trPr>
          <w:trHeight w:val="994"/>
        </w:trPr>
        <w:tc>
          <w:tcPr>
            <w:tcW w:w="7089" w:type="dxa"/>
            <w:gridSpan w:val="2"/>
            <w:tcBorders>
              <w:top w:val="single" w:sz="7" w:space="0" w:color="000000"/>
              <w:left w:val="single" w:sz="7" w:space="0" w:color="000000"/>
              <w:bottom w:val="single" w:sz="7" w:space="0" w:color="000000"/>
              <w:right w:val="single" w:sz="7" w:space="0" w:color="000000"/>
            </w:tcBorders>
          </w:tcPr>
          <w:p w14:paraId="49467A7A" w14:textId="77777777" w:rsidR="009B1523" w:rsidRDefault="009B1523" w:rsidP="0037382C">
            <w:pPr>
              <w:spacing w:after="0" w:line="259" w:lineRule="auto"/>
              <w:ind w:left="0" w:firstLine="0"/>
            </w:pPr>
            <w:r>
              <w:t xml:space="preserve"> </w:t>
            </w:r>
          </w:p>
          <w:p w14:paraId="2FD5658D" w14:textId="77777777" w:rsidR="009B1523" w:rsidRDefault="009B1523" w:rsidP="0037382C">
            <w:pPr>
              <w:spacing w:after="0" w:line="259" w:lineRule="auto"/>
              <w:ind w:left="588" w:hanging="566"/>
            </w:pPr>
            <w:r>
              <w:t xml:space="preserve">1        Substantial experience of providing support to vulnerable people   including casework experience with those who have experienced significant trauma </w:t>
            </w:r>
          </w:p>
        </w:tc>
        <w:tc>
          <w:tcPr>
            <w:tcW w:w="1135" w:type="dxa"/>
            <w:tcBorders>
              <w:top w:val="single" w:sz="7" w:space="0" w:color="000000"/>
              <w:left w:val="single" w:sz="7" w:space="0" w:color="000000"/>
              <w:bottom w:val="single" w:sz="7" w:space="0" w:color="000000"/>
              <w:right w:val="single" w:sz="7" w:space="0" w:color="000000"/>
            </w:tcBorders>
          </w:tcPr>
          <w:p w14:paraId="28A593C9" w14:textId="77777777" w:rsidR="009B1523" w:rsidRDefault="009B1523" w:rsidP="0037382C">
            <w:pPr>
              <w:spacing w:after="0" w:line="259" w:lineRule="auto"/>
              <w:ind w:left="0" w:firstLine="0"/>
            </w:pPr>
            <w:r>
              <w:t xml:space="preserve"> </w:t>
            </w:r>
          </w:p>
          <w:p w14:paraId="73235D62" w14:textId="77777777" w:rsidR="009B1523" w:rsidRDefault="009B1523" w:rsidP="0037382C">
            <w:pPr>
              <w:spacing w:after="0" w:line="259" w:lineRule="auto"/>
              <w:ind w:left="0" w:firstLine="0"/>
              <w:jc w:val="center"/>
            </w:pPr>
            <w:r w:rsidRPr="0037382C">
              <w:rPr>
                <w:rFonts w:ascii="Wingdings" w:eastAsia="Wingdings" w:hAnsi="Wingdings" w:cs="Wingdings"/>
                <w:sz w:val="40"/>
                <w:szCs w:val="40"/>
              </w:rPr>
              <w:sym w:font="Webdings" w:char="F061"/>
            </w:r>
          </w:p>
        </w:tc>
        <w:tc>
          <w:tcPr>
            <w:tcW w:w="1133" w:type="dxa"/>
            <w:tcBorders>
              <w:top w:val="single" w:sz="7" w:space="0" w:color="000000"/>
              <w:left w:val="single" w:sz="7" w:space="0" w:color="000000"/>
              <w:bottom w:val="single" w:sz="7" w:space="0" w:color="000000"/>
              <w:right w:val="single" w:sz="7" w:space="0" w:color="000000"/>
            </w:tcBorders>
          </w:tcPr>
          <w:p w14:paraId="2EC270DD" w14:textId="77777777" w:rsidR="009B1523" w:rsidRDefault="009B1523" w:rsidP="0037382C">
            <w:pPr>
              <w:spacing w:after="0" w:line="259" w:lineRule="auto"/>
              <w:ind w:left="0" w:firstLine="0"/>
            </w:pPr>
            <w:r>
              <w:t xml:space="preserve"> </w:t>
            </w:r>
          </w:p>
        </w:tc>
      </w:tr>
      <w:tr w:rsidR="009B1523" w14:paraId="5B4FA28A" w14:textId="77777777" w:rsidTr="0037382C">
        <w:trPr>
          <w:trHeight w:val="816"/>
        </w:trPr>
        <w:tc>
          <w:tcPr>
            <w:tcW w:w="7089" w:type="dxa"/>
            <w:gridSpan w:val="2"/>
            <w:tcBorders>
              <w:top w:val="single" w:sz="7" w:space="0" w:color="000000"/>
              <w:left w:val="single" w:sz="7" w:space="0" w:color="000000"/>
              <w:bottom w:val="single" w:sz="7" w:space="0" w:color="000000"/>
              <w:right w:val="single" w:sz="7" w:space="0" w:color="000000"/>
            </w:tcBorders>
          </w:tcPr>
          <w:p w14:paraId="1E428414" w14:textId="77777777" w:rsidR="009B1523" w:rsidRDefault="009B1523" w:rsidP="0037382C">
            <w:pPr>
              <w:spacing w:after="0" w:line="240" w:lineRule="auto"/>
              <w:ind w:left="571" w:hanging="571"/>
            </w:pPr>
            <w:r>
              <w:t>2</w:t>
            </w:r>
            <w:r>
              <w:rPr>
                <w:rFonts w:ascii="Arial" w:eastAsia="Arial" w:hAnsi="Arial" w:cs="Arial"/>
              </w:rPr>
              <w:t xml:space="preserve"> </w:t>
            </w:r>
            <w:r>
              <w:rPr>
                <w:rFonts w:ascii="Arial" w:eastAsia="Arial" w:hAnsi="Arial" w:cs="Arial"/>
              </w:rPr>
              <w:tab/>
            </w:r>
            <w:r>
              <w:t xml:space="preserve">An understanding of human trafficking and modern slavery and its effects and impact </w:t>
            </w:r>
          </w:p>
        </w:tc>
        <w:tc>
          <w:tcPr>
            <w:tcW w:w="1135" w:type="dxa"/>
            <w:tcBorders>
              <w:top w:val="single" w:sz="7" w:space="0" w:color="000000"/>
              <w:left w:val="single" w:sz="7" w:space="0" w:color="000000"/>
              <w:bottom w:val="single" w:sz="7" w:space="0" w:color="000000"/>
              <w:right w:val="single" w:sz="7" w:space="0" w:color="000000"/>
            </w:tcBorders>
          </w:tcPr>
          <w:p w14:paraId="78D1BC05" w14:textId="77777777" w:rsidR="009B1523" w:rsidRDefault="009B1523" w:rsidP="0037382C">
            <w:pPr>
              <w:spacing w:after="0" w:line="259" w:lineRule="auto"/>
              <w:ind w:left="0" w:firstLine="0"/>
            </w:pPr>
            <w:r>
              <w:t xml:space="preserve"> </w:t>
            </w:r>
          </w:p>
          <w:p w14:paraId="2126F3F8" w14:textId="77777777" w:rsidR="009B1523" w:rsidRDefault="009B1523" w:rsidP="0037382C">
            <w:pPr>
              <w:spacing w:after="0" w:line="259" w:lineRule="auto"/>
              <w:ind w:left="0" w:firstLine="0"/>
              <w:jc w:val="center"/>
            </w:pPr>
            <w:r w:rsidRPr="0037382C">
              <w:rPr>
                <w:rFonts w:ascii="Wingdings" w:eastAsia="Wingdings" w:hAnsi="Wingdings" w:cs="Wingdings"/>
                <w:sz w:val="40"/>
                <w:szCs w:val="40"/>
              </w:rPr>
              <w:sym w:font="Webdings" w:char="F061"/>
            </w:r>
          </w:p>
        </w:tc>
        <w:tc>
          <w:tcPr>
            <w:tcW w:w="1133" w:type="dxa"/>
            <w:tcBorders>
              <w:top w:val="single" w:sz="7" w:space="0" w:color="000000"/>
              <w:left w:val="single" w:sz="7" w:space="0" w:color="000000"/>
              <w:bottom w:val="single" w:sz="7" w:space="0" w:color="000000"/>
              <w:right w:val="single" w:sz="7" w:space="0" w:color="000000"/>
            </w:tcBorders>
          </w:tcPr>
          <w:p w14:paraId="6E6A3726" w14:textId="77777777" w:rsidR="009B1523" w:rsidRDefault="009B1523" w:rsidP="0037382C">
            <w:pPr>
              <w:spacing w:after="0" w:line="259" w:lineRule="auto"/>
              <w:ind w:left="0" w:firstLine="0"/>
            </w:pPr>
            <w:r>
              <w:t xml:space="preserve"> </w:t>
            </w:r>
          </w:p>
          <w:p w14:paraId="7BD2A6A3" w14:textId="77777777" w:rsidR="009B1523" w:rsidRDefault="009B1523" w:rsidP="0037382C">
            <w:pPr>
              <w:spacing w:after="0" w:line="259" w:lineRule="auto"/>
              <w:ind w:left="0" w:firstLine="0"/>
            </w:pPr>
            <w:r>
              <w:t xml:space="preserve"> </w:t>
            </w:r>
          </w:p>
        </w:tc>
      </w:tr>
      <w:tr w:rsidR="009B1523" w14:paraId="6D910FDD" w14:textId="77777777" w:rsidTr="0037382C">
        <w:trPr>
          <w:trHeight w:val="1083"/>
        </w:trPr>
        <w:tc>
          <w:tcPr>
            <w:tcW w:w="7089" w:type="dxa"/>
            <w:gridSpan w:val="2"/>
            <w:tcBorders>
              <w:top w:val="single" w:sz="7" w:space="0" w:color="000000"/>
              <w:left w:val="single" w:sz="7" w:space="0" w:color="000000"/>
              <w:bottom w:val="single" w:sz="7" w:space="0" w:color="000000"/>
              <w:right w:val="single" w:sz="7" w:space="0" w:color="000000"/>
            </w:tcBorders>
          </w:tcPr>
          <w:p w14:paraId="191B748F" w14:textId="77777777" w:rsidR="009B1523" w:rsidRDefault="009B1523" w:rsidP="0037382C">
            <w:pPr>
              <w:spacing w:after="0" w:line="240" w:lineRule="auto"/>
              <w:ind w:left="571" w:hanging="571"/>
            </w:pPr>
            <w:r>
              <w:t>3</w:t>
            </w:r>
            <w:r>
              <w:rPr>
                <w:rFonts w:ascii="Arial" w:eastAsia="Arial" w:hAnsi="Arial" w:cs="Arial"/>
              </w:rPr>
              <w:t xml:space="preserve"> </w:t>
            </w:r>
            <w:r>
              <w:rPr>
                <w:rFonts w:ascii="Arial" w:eastAsia="Arial" w:hAnsi="Arial" w:cs="Arial"/>
              </w:rPr>
              <w:tab/>
            </w:r>
            <w:r>
              <w:t xml:space="preserve">An understanding of the causes and realities of experienced human trafficking, modern slavery and sexual exploitation and a commitment to developing effective responses </w:t>
            </w:r>
          </w:p>
          <w:p w14:paraId="4D533F0E" w14:textId="77777777" w:rsidR="009B1523" w:rsidRDefault="009B1523" w:rsidP="0037382C">
            <w:pPr>
              <w:spacing w:after="0" w:line="259" w:lineRule="auto"/>
              <w:ind w:left="0" w:firstLine="0"/>
            </w:pPr>
            <w:r>
              <w:t xml:space="preserve"> </w:t>
            </w:r>
          </w:p>
        </w:tc>
        <w:tc>
          <w:tcPr>
            <w:tcW w:w="1135" w:type="dxa"/>
            <w:tcBorders>
              <w:top w:val="single" w:sz="7" w:space="0" w:color="000000"/>
              <w:left w:val="single" w:sz="7" w:space="0" w:color="000000"/>
              <w:bottom w:val="single" w:sz="7" w:space="0" w:color="000000"/>
              <w:right w:val="single" w:sz="7" w:space="0" w:color="000000"/>
            </w:tcBorders>
          </w:tcPr>
          <w:p w14:paraId="0DA6E344" w14:textId="77777777" w:rsidR="009B1523" w:rsidRDefault="009B1523" w:rsidP="0037382C">
            <w:pPr>
              <w:spacing w:after="0" w:line="259" w:lineRule="auto"/>
              <w:ind w:left="0" w:firstLine="0"/>
            </w:pPr>
            <w:r>
              <w:t xml:space="preserve"> </w:t>
            </w:r>
          </w:p>
          <w:p w14:paraId="56695FC0" w14:textId="77777777" w:rsidR="009B1523" w:rsidRDefault="009B1523" w:rsidP="0037382C">
            <w:pPr>
              <w:spacing w:after="0" w:line="259" w:lineRule="auto"/>
              <w:ind w:left="0" w:firstLine="0"/>
              <w:jc w:val="center"/>
            </w:pPr>
            <w:r w:rsidRPr="0005696B">
              <w:rPr>
                <w:rFonts w:ascii="Wingdings" w:eastAsia="Wingdings" w:hAnsi="Wingdings" w:cs="Wingdings"/>
                <w:sz w:val="40"/>
                <w:szCs w:val="40"/>
              </w:rPr>
              <w:sym w:font="Webdings" w:char="F061"/>
            </w:r>
          </w:p>
        </w:tc>
        <w:tc>
          <w:tcPr>
            <w:tcW w:w="1133" w:type="dxa"/>
            <w:tcBorders>
              <w:top w:val="single" w:sz="7" w:space="0" w:color="000000"/>
              <w:left w:val="single" w:sz="7" w:space="0" w:color="000000"/>
              <w:bottom w:val="single" w:sz="7" w:space="0" w:color="000000"/>
              <w:right w:val="single" w:sz="7" w:space="0" w:color="000000"/>
            </w:tcBorders>
          </w:tcPr>
          <w:p w14:paraId="238B1D7F" w14:textId="77777777" w:rsidR="009B1523" w:rsidRDefault="009B1523" w:rsidP="0037382C">
            <w:pPr>
              <w:spacing w:after="0" w:line="259" w:lineRule="auto"/>
              <w:ind w:left="0" w:firstLine="0"/>
            </w:pPr>
            <w:r>
              <w:t xml:space="preserve"> </w:t>
            </w:r>
          </w:p>
          <w:p w14:paraId="2AF75553" w14:textId="77777777" w:rsidR="009B1523" w:rsidRDefault="009B1523" w:rsidP="0037382C">
            <w:pPr>
              <w:spacing w:after="0" w:line="259" w:lineRule="auto"/>
              <w:ind w:left="0" w:firstLine="0"/>
            </w:pPr>
            <w:r>
              <w:t xml:space="preserve"> </w:t>
            </w:r>
          </w:p>
        </w:tc>
      </w:tr>
      <w:tr w:rsidR="009B1523" w14:paraId="07D93358" w14:textId="77777777" w:rsidTr="0037382C">
        <w:trPr>
          <w:trHeight w:val="874"/>
        </w:trPr>
        <w:tc>
          <w:tcPr>
            <w:tcW w:w="7089" w:type="dxa"/>
            <w:gridSpan w:val="2"/>
            <w:tcBorders>
              <w:top w:val="single" w:sz="7" w:space="0" w:color="000000"/>
              <w:left w:val="single" w:sz="7" w:space="0" w:color="000000"/>
              <w:bottom w:val="single" w:sz="7" w:space="0" w:color="000000"/>
              <w:right w:val="single" w:sz="7" w:space="0" w:color="000000"/>
            </w:tcBorders>
          </w:tcPr>
          <w:p w14:paraId="711A92C2" w14:textId="77777777" w:rsidR="009B1523" w:rsidRDefault="009B1523" w:rsidP="0037382C">
            <w:pPr>
              <w:spacing w:after="0" w:line="259" w:lineRule="auto"/>
              <w:ind w:left="571" w:hanging="571"/>
            </w:pPr>
            <w:r>
              <w:t>4</w:t>
            </w:r>
            <w:r>
              <w:rPr>
                <w:rFonts w:ascii="Arial" w:eastAsia="Arial" w:hAnsi="Arial" w:cs="Arial"/>
              </w:rPr>
              <w:t xml:space="preserve"> </w:t>
            </w:r>
            <w:r>
              <w:rPr>
                <w:rFonts w:ascii="Arial" w:eastAsia="Arial" w:hAnsi="Arial" w:cs="Arial"/>
              </w:rPr>
              <w:tab/>
            </w:r>
            <w:r>
              <w:t xml:space="preserve">An understanding of equal opportunities and its practical application, including providing support to meet the cultural needs of victims of human trafficking and modern slavery </w:t>
            </w:r>
          </w:p>
        </w:tc>
        <w:tc>
          <w:tcPr>
            <w:tcW w:w="1135" w:type="dxa"/>
            <w:tcBorders>
              <w:top w:val="single" w:sz="7" w:space="0" w:color="000000"/>
              <w:left w:val="single" w:sz="7" w:space="0" w:color="000000"/>
              <w:bottom w:val="single" w:sz="7" w:space="0" w:color="000000"/>
              <w:right w:val="single" w:sz="7" w:space="0" w:color="000000"/>
            </w:tcBorders>
          </w:tcPr>
          <w:p w14:paraId="237D17E3" w14:textId="77777777" w:rsidR="009B1523" w:rsidRDefault="009B1523" w:rsidP="0037382C">
            <w:pPr>
              <w:spacing w:after="0" w:line="259" w:lineRule="auto"/>
              <w:ind w:left="0" w:firstLine="0"/>
            </w:pPr>
            <w:r>
              <w:t xml:space="preserve"> </w:t>
            </w:r>
          </w:p>
          <w:p w14:paraId="110A193D" w14:textId="77777777" w:rsidR="009B1523" w:rsidRDefault="009B1523" w:rsidP="0037382C">
            <w:pPr>
              <w:spacing w:after="0" w:line="259" w:lineRule="auto"/>
              <w:ind w:left="0" w:firstLine="0"/>
              <w:jc w:val="center"/>
            </w:pPr>
            <w:r w:rsidRPr="0005696B">
              <w:rPr>
                <w:rFonts w:ascii="Wingdings" w:eastAsia="Wingdings" w:hAnsi="Wingdings" w:cs="Wingdings"/>
                <w:sz w:val="40"/>
                <w:szCs w:val="40"/>
              </w:rPr>
              <w:sym w:font="Webdings" w:char="F061"/>
            </w:r>
          </w:p>
        </w:tc>
        <w:tc>
          <w:tcPr>
            <w:tcW w:w="1133" w:type="dxa"/>
            <w:tcBorders>
              <w:top w:val="single" w:sz="7" w:space="0" w:color="000000"/>
              <w:left w:val="single" w:sz="7" w:space="0" w:color="000000"/>
              <w:bottom w:val="single" w:sz="7" w:space="0" w:color="000000"/>
              <w:right w:val="single" w:sz="7" w:space="0" w:color="000000"/>
            </w:tcBorders>
          </w:tcPr>
          <w:p w14:paraId="4B76EE5C" w14:textId="77777777" w:rsidR="009B1523" w:rsidRDefault="009B1523" w:rsidP="0037382C">
            <w:pPr>
              <w:spacing w:after="0" w:line="259" w:lineRule="auto"/>
              <w:ind w:left="0" w:firstLine="0"/>
            </w:pPr>
            <w:r>
              <w:t xml:space="preserve"> </w:t>
            </w:r>
          </w:p>
          <w:p w14:paraId="2CA317EA" w14:textId="77777777" w:rsidR="009B1523" w:rsidRDefault="009B1523" w:rsidP="0037382C">
            <w:pPr>
              <w:spacing w:after="0" w:line="259" w:lineRule="auto"/>
              <w:ind w:left="0" w:firstLine="0"/>
            </w:pPr>
            <w:r>
              <w:t xml:space="preserve"> </w:t>
            </w:r>
          </w:p>
        </w:tc>
      </w:tr>
      <w:tr w:rsidR="009B1523" w14:paraId="4CB10733" w14:textId="77777777" w:rsidTr="0037382C">
        <w:trPr>
          <w:trHeight w:val="606"/>
        </w:trPr>
        <w:tc>
          <w:tcPr>
            <w:tcW w:w="7089" w:type="dxa"/>
            <w:gridSpan w:val="2"/>
            <w:tcBorders>
              <w:top w:val="single" w:sz="7" w:space="0" w:color="000000"/>
              <w:left w:val="single" w:sz="7" w:space="0" w:color="000000"/>
              <w:bottom w:val="single" w:sz="4" w:space="0" w:color="000000"/>
              <w:right w:val="single" w:sz="7" w:space="0" w:color="000000"/>
            </w:tcBorders>
          </w:tcPr>
          <w:p w14:paraId="32936773" w14:textId="77777777" w:rsidR="009B1523" w:rsidRDefault="009B1523" w:rsidP="0037382C">
            <w:pPr>
              <w:spacing w:after="0" w:line="259" w:lineRule="auto"/>
              <w:ind w:left="571" w:hanging="571"/>
            </w:pPr>
            <w:r>
              <w:t>5</w:t>
            </w:r>
            <w:r>
              <w:rPr>
                <w:rFonts w:ascii="Arial" w:eastAsia="Arial" w:hAnsi="Arial" w:cs="Arial"/>
              </w:rPr>
              <w:t xml:space="preserve"> </w:t>
            </w:r>
            <w:r>
              <w:rPr>
                <w:rFonts w:ascii="Arial" w:eastAsia="Arial" w:hAnsi="Arial" w:cs="Arial"/>
              </w:rPr>
              <w:tab/>
            </w:r>
            <w:r>
              <w:t xml:space="preserve">Experience and knowledge of carrying out assessments and developing support plans from these.     </w:t>
            </w:r>
          </w:p>
        </w:tc>
        <w:tc>
          <w:tcPr>
            <w:tcW w:w="1135" w:type="dxa"/>
            <w:tcBorders>
              <w:top w:val="single" w:sz="7" w:space="0" w:color="000000"/>
              <w:left w:val="single" w:sz="7" w:space="0" w:color="000000"/>
              <w:bottom w:val="single" w:sz="4" w:space="0" w:color="000000"/>
              <w:right w:val="single" w:sz="7" w:space="0" w:color="000000"/>
            </w:tcBorders>
          </w:tcPr>
          <w:p w14:paraId="5BF46E42" w14:textId="77777777" w:rsidR="009B1523" w:rsidRDefault="009B1523" w:rsidP="0037382C">
            <w:pPr>
              <w:spacing w:after="0" w:line="259" w:lineRule="auto"/>
              <w:ind w:left="0" w:firstLine="0"/>
            </w:pPr>
            <w:r>
              <w:t xml:space="preserve"> </w:t>
            </w:r>
          </w:p>
          <w:p w14:paraId="4B36BEC1" w14:textId="77777777" w:rsidR="009B1523" w:rsidRDefault="009B1523" w:rsidP="0037382C">
            <w:pPr>
              <w:spacing w:after="0" w:line="259" w:lineRule="auto"/>
              <w:ind w:left="0" w:firstLine="0"/>
              <w:jc w:val="center"/>
            </w:pPr>
            <w:r w:rsidRPr="0005696B">
              <w:rPr>
                <w:rFonts w:ascii="Wingdings" w:eastAsia="Wingdings" w:hAnsi="Wingdings" w:cs="Wingdings"/>
                <w:sz w:val="40"/>
                <w:szCs w:val="40"/>
              </w:rPr>
              <w:sym w:font="Webdings" w:char="F061"/>
            </w:r>
          </w:p>
        </w:tc>
        <w:tc>
          <w:tcPr>
            <w:tcW w:w="1133" w:type="dxa"/>
            <w:tcBorders>
              <w:top w:val="single" w:sz="7" w:space="0" w:color="000000"/>
              <w:left w:val="single" w:sz="7" w:space="0" w:color="000000"/>
              <w:bottom w:val="single" w:sz="4" w:space="0" w:color="000000"/>
              <w:right w:val="single" w:sz="7" w:space="0" w:color="000000"/>
            </w:tcBorders>
          </w:tcPr>
          <w:p w14:paraId="0E40D7B8" w14:textId="77777777" w:rsidR="009B1523" w:rsidRDefault="009B1523" w:rsidP="0037382C">
            <w:pPr>
              <w:spacing w:after="0" w:line="259" w:lineRule="auto"/>
              <w:ind w:left="0" w:firstLine="0"/>
            </w:pPr>
            <w:r>
              <w:t xml:space="preserve"> </w:t>
            </w:r>
          </w:p>
          <w:p w14:paraId="68A06D02" w14:textId="77777777" w:rsidR="009B1523" w:rsidRDefault="009B1523" w:rsidP="0037382C">
            <w:pPr>
              <w:spacing w:after="0" w:line="259" w:lineRule="auto"/>
              <w:ind w:left="0" w:firstLine="0"/>
            </w:pPr>
            <w:r>
              <w:t xml:space="preserve"> </w:t>
            </w:r>
          </w:p>
          <w:p w14:paraId="6D82C449" w14:textId="77777777" w:rsidR="009B1523" w:rsidRDefault="009B1523" w:rsidP="0037382C">
            <w:pPr>
              <w:spacing w:after="0" w:line="259" w:lineRule="auto"/>
              <w:ind w:left="0" w:firstLine="0"/>
            </w:pPr>
            <w:r>
              <w:t xml:space="preserve"> </w:t>
            </w:r>
          </w:p>
        </w:tc>
      </w:tr>
      <w:tr w:rsidR="009B1523" w14:paraId="7189745C" w14:textId="77777777" w:rsidTr="0037382C">
        <w:trPr>
          <w:trHeight w:val="604"/>
        </w:trPr>
        <w:tc>
          <w:tcPr>
            <w:tcW w:w="7089" w:type="dxa"/>
            <w:gridSpan w:val="2"/>
            <w:tcBorders>
              <w:top w:val="single" w:sz="4" w:space="0" w:color="000000"/>
              <w:left w:val="single" w:sz="7" w:space="0" w:color="000000"/>
              <w:bottom w:val="single" w:sz="7" w:space="0" w:color="000000"/>
              <w:right w:val="single" w:sz="7" w:space="0" w:color="000000"/>
            </w:tcBorders>
          </w:tcPr>
          <w:p w14:paraId="3E6E11E9" w14:textId="77777777" w:rsidR="009B1523" w:rsidRDefault="009B1523" w:rsidP="0037382C">
            <w:pPr>
              <w:spacing w:after="0" w:line="259" w:lineRule="auto"/>
              <w:ind w:left="571" w:hanging="571"/>
            </w:pPr>
            <w:r>
              <w:t>6</w:t>
            </w:r>
            <w:r>
              <w:rPr>
                <w:rFonts w:ascii="Arial" w:eastAsia="Arial" w:hAnsi="Arial" w:cs="Arial"/>
              </w:rPr>
              <w:t xml:space="preserve"> </w:t>
            </w:r>
            <w:r>
              <w:rPr>
                <w:rFonts w:ascii="Arial" w:eastAsia="Arial" w:hAnsi="Arial" w:cs="Arial"/>
              </w:rPr>
              <w:tab/>
            </w:r>
            <w:r>
              <w:t xml:space="preserve">Experience and knowledge of managing caseloads, (assessing need, assessing risk, planning implementing/accessing and evaluating care) </w:t>
            </w:r>
          </w:p>
        </w:tc>
        <w:tc>
          <w:tcPr>
            <w:tcW w:w="1135" w:type="dxa"/>
            <w:tcBorders>
              <w:top w:val="single" w:sz="4" w:space="0" w:color="000000"/>
              <w:left w:val="single" w:sz="7" w:space="0" w:color="000000"/>
              <w:bottom w:val="single" w:sz="7" w:space="0" w:color="000000"/>
              <w:right w:val="single" w:sz="7" w:space="0" w:color="000000"/>
            </w:tcBorders>
          </w:tcPr>
          <w:p w14:paraId="1FB1DE14" w14:textId="77777777" w:rsidR="009B1523" w:rsidRDefault="009B1523" w:rsidP="0037382C">
            <w:pPr>
              <w:spacing w:after="0" w:line="259" w:lineRule="auto"/>
              <w:ind w:left="0" w:firstLine="0"/>
            </w:pPr>
            <w:r>
              <w:t xml:space="preserve"> </w:t>
            </w:r>
          </w:p>
          <w:p w14:paraId="05A17538" w14:textId="77777777" w:rsidR="009B1523" w:rsidRDefault="009B1523" w:rsidP="0037382C">
            <w:pPr>
              <w:spacing w:after="0" w:line="259" w:lineRule="auto"/>
              <w:ind w:left="0" w:firstLine="0"/>
              <w:jc w:val="center"/>
            </w:pPr>
            <w:r w:rsidRPr="0005696B">
              <w:rPr>
                <w:rFonts w:ascii="Wingdings" w:eastAsia="Wingdings" w:hAnsi="Wingdings" w:cs="Wingdings"/>
                <w:sz w:val="40"/>
                <w:szCs w:val="40"/>
              </w:rPr>
              <w:sym w:font="Webdings" w:char="F061"/>
            </w:r>
          </w:p>
        </w:tc>
        <w:tc>
          <w:tcPr>
            <w:tcW w:w="1133" w:type="dxa"/>
            <w:tcBorders>
              <w:top w:val="single" w:sz="4" w:space="0" w:color="000000"/>
              <w:left w:val="single" w:sz="7" w:space="0" w:color="000000"/>
              <w:bottom w:val="single" w:sz="7" w:space="0" w:color="000000"/>
              <w:right w:val="single" w:sz="7" w:space="0" w:color="000000"/>
            </w:tcBorders>
          </w:tcPr>
          <w:p w14:paraId="1E1A918E" w14:textId="77777777" w:rsidR="009B1523" w:rsidRDefault="009B1523" w:rsidP="0037382C">
            <w:pPr>
              <w:spacing w:after="0" w:line="259" w:lineRule="auto"/>
              <w:ind w:left="0" w:firstLine="0"/>
            </w:pPr>
            <w:r>
              <w:t xml:space="preserve"> </w:t>
            </w:r>
          </w:p>
          <w:p w14:paraId="7C4EAE81" w14:textId="77777777" w:rsidR="009B1523" w:rsidRDefault="009B1523" w:rsidP="0037382C">
            <w:pPr>
              <w:spacing w:after="0" w:line="259" w:lineRule="auto"/>
              <w:ind w:left="0" w:firstLine="0"/>
            </w:pPr>
            <w:r>
              <w:t xml:space="preserve"> </w:t>
            </w:r>
          </w:p>
        </w:tc>
      </w:tr>
      <w:tr w:rsidR="009B1523" w14:paraId="6FEB5587" w14:textId="77777777" w:rsidTr="0037382C">
        <w:trPr>
          <w:trHeight w:val="461"/>
        </w:trPr>
        <w:tc>
          <w:tcPr>
            <w:tcW w:w="7089" w:type="dxa"/>
            <w:gridSpan w:val="2"/>
            <w:tcBorders>
              <w:top w:val="single" w:sz="7" w:space="0" w:color="000000"/>
              <w:left w:val="single" w:sz="7" w:space="0" w:color="000000"/>
              <w:bottom w:val="single" w:sz="7" w:space="0" w:color="000000"/>
              <w:right w:val="single" w:sz="7" w:space="0" w:color="000000"/>
            </w:tcBorders>
          </w:tcPr>
          <w:p w14:paraId="4141E409" w14:textId="77777777" w:rsidR="009B1523" w:rsidRDefault="009B1523" w:rsidP="0037382C">
            <w:pPr>
              <w:spacing w:after="0" w:line="259" w:lineRule="auto"/>
              <w:ind w:left="0" w:firstLine="0"/>
            </w:pPr>
            <w:r>
              <w:t xml:space="preserve"> </w:t>
            </w:r>
          </w:p>
          <w:p w14:paraId="17D5F56E" w14:textId="77777777" w:rsidR="009B1523" w:rsidRDefault="009B1523" w:rsidP="0037382C">
            <w:pPr>
              <w:spacing w:after="0" w:line="259" w:lineRule="auto"/>
              <w:ind w:left="0" w:firstLine="0"/>
            </w:pPr>
            <w:r>
              <w:t xml:space="preserve">5         An understanding of asylum, and other immigration processes </w:t>
            </w:r>
          </w:p>
        </w:tc>
        <w:tc>
          <w:tcPr>
            <w:tcW w:w="1135" w:type="dxa"/>
            <w:tcBorders>
              <w:top w:val="single" w:sz="7" w:space="0" w:color="000000"/>
              <w:left w:val="single" w:sz="7" w:space="0" w:color="000000"/>
              <w:bottom w:val="single" w:sz="7" w:space="0" w:color="000000"/>
              <w:right w:val="single" w:sz="7" w:space="0" w:color="000000"/>
            </w:tcBorders>
          </w:tcPr>
          <w:p w14:paraId="06352D5E" w14:textId="77777777" w:rsidR="009B1523" w:rsidRDefault="009B1523" w:rsidP="0037382C">
            <w:pPr>
              <w:spacing w:after="0" w:line="259" w:lineRule="auto"/>
              <w:ind w:left="0" w:firstLine="0"/>
            </w:pPr>
            <w:r>
              <w:t xml:space="preserve"> </w:t>
            </w:r>
          </w:p>
          <w:p w14:paraId="411A2FA9" w14:textId="77777777" w:rsidR="009B1523" w:rsidRDefault="009B1523" w:rsidP="0037382C">
            <w:pPr>
              <w:spacing w:after="0" w:line="259" w:lineRule="auto"/>
              <w:ind w:left="0" w:firstLine="0"/>
            </w:pPr>
            <w:r>
              <w:t xml:space="preserve"> </w:t>
            </w:r>
          </w:p>
        </w:tc>
        <w:tc>
          <w:tcPr>
            <w:tcW w:w="1133" w:type="dxa"/>
            <w:tcBorders>
              <w:top w:val="single" w:sz="7" w:space="0" w:color="000000"/>
              <w:left w:val="single" w:sz="7" w:space="0" w:color="000000"/>
              <w:bottom w:val="single" w:sz="7" w:space="0" w:color="000000"/>
              <w:right w:val="single" w:sz="7" w:space="0" w:color="000000"/>
            </w:tcBorders>
          </w:tcPr>
          <w:p w14:paraId="24A34F4C" w14:textId="77777777" w:rsidR="009B1523" w:rsidRDefault="009B1523" w:rsidP="0037382C">
            <w:pPr>
              <w:spacing w:after="0" w:line="259" w:lineRule="auto"/>
              <w:ind w:left="0" w:firstLine="0"/>
            </w:pPr>
            <w:r>
              <w:t xml:space="preserve"> </w:t>
            </w:r>
          </w:p>
          <w:p w14:paraId="2825D57A" w14:textId="77777777" w:rsidR="009B1523" w:rsidRDefault="009B1523" w:rsidP="0037382C">
            <w:pPr>
              <w:spacing w:after="0" w:line="259" w:lineRule="auto"/>
              <w:ind w:left="0" w:firstLine="0"/>
            </w:pPr>
            <w:r>
              <w:t xml:space="preserve"> </w:t>
            </w:r>
          </w:p>
          <w:p w14:paraId="4E7B6C02" w14:textId="77777777" w:rsidR="009B1523" w:rsidRDefault="009B1523" w:rsidP="0037382C">
            <w:pPr>
              <w:spacing w:after="0" w:line="259" w:lineRule="auto"/>
              <w:ind w:left="0" w:firstLine="0"/>
              <w:jc w:val="center"/>
            </w:pPr>
            <w:r w:rsidRPr="0005696B">
              <w:rPr>
                <w:rFonts w:ascii="Wingdings" w:eastAsia="Wingdings" w:hAnsi="Wingdings" w:cs="Wingdings"/>
                <w:sz w:val="40"/>
                <w:szCs w:val="40"/>
              </w:rPr>
              <w:sym w:font="Webdings" w:char="F061"/>
            </w:r>
          </w:p>
        </w:tc>
      </w:tr>
      <w:tr w:rsidR="009B1523" w14:paraId="288279C2" w14:textId="77777777" w:rsidTr="0037382C">
        <w:trPr>
          <w:trHeight w:val="728"/>
        </w:trPr>
        <w:tc>
          <w:tcPr>
            <w:tcW w:w="7089" w:type="dxa"/>
            <w:gridSpan w:val="2"/>
            <w:tcBorders>
              <w:top w:val="single" w:sz="7" w:space="0" w:color="000000"/>
              <w:left w:val="single" w:sz="7" w:space="0" w:color="000000"/>
              <w:bottom w:val="single" w:sz="7" w:space="0" w:color="000000"/>
              <w:right w:val="single" w:sz="7" w:space="0" w:color="000000"/>
            </w:tcBorders>
          </w:tcPr>
          <w:p w14:paraId="323CFCDA" w14:textId="77777777" w:rsidR="009B1523" w:rsidRDefault="009B1523" w:rsidP="0037382C">
            <w:pPr>
              <w:spacing w:after="0" w:line="259" w:lineRule="auto"/>
              <w:ind w:left="0" w:firstLine="0"/>
            </w:pPr>
            <w:r>
              <w:t xml:space="preserve"> </w:t>
            </w:r>
          </w:p>
          <w:p w14:paraId="68BD04BE" w14:textId="77777777" w:rsidR="009B1523" w:rsidRDefault="009B1523" w:rsidP="0037382C">
            <w:pPr>
              <w:spacing w:after="0" w:line="259" w:lineRule="auto"/>
              <w:ind w:left="720" w:hanging="720"/>
            </w:pPr>
            <w:r>
              <w:t xml:space="preserve">6         An understanding of the support needs of tenants moving in to permanent housing </w:t>
            </w:r>
          </w:p>
        </w:tc>
        <w:tc>
          <w:tcPr>
            <w:tcW w:w="1135" w:type="dxa"/>
            <w:tcBorders>
              <w:top w:val="single" w:sz="7" w:space="0" w:color="000000"/>
              <w:left w:val="single" w:sz="7" w:space="0" w:color="000000"/>
              <w:bottom w:val="single" w:sz="7" w:space="0" w:color="000000"/>
              <w:right w:val="single" w:sz="7" w:space="0" w:color="000000"/>
            </w:tcBorders>
          </w:tcPr>
          <w:p w14:paraId="366BED27" w14:textId="77777777" w:rsidR="009B1523" w:rsidRDefault="009B1523" w:rsidP="0037382C">
            <w:pPr>
              <w:spacing w:after="0" w:line="259" w:lineRule="auto"/>
              <w:ind w:left="0" w:firstLine="0"/>
            </w:pPr>
            <w:r>
              <w:t xml:space="preserve"> </w:t>
            </w:r>
          </w:p>
          <w:p w14:paraId="6575BBDF" w14:textId="77777777" w:rsidR="009B1523" w:rsidRDefault="009B1523" w:rsidP="0037382C">
            <w:pPr>
              <w:spacing w:after="0" w:line="259" w:lineRule="auto"/>
              <w:ind w:left="0" w:firstLine="0"/>
              <w:jc w:val="center"/>
            </w:pPr>
            <w:r w:rsidRPr="0005696B">
              <w:rPr>
                <w:rFonts w:ascii="Wingdings" w:eastAsia="Wingdings" w:hAnsi="Wingdings" w:cs="Wingdings"/>
                <w:sz w:val="40"/>
                <w:szCs w:val="40"/>
              </w:rPr>
              <w:sym w:font="Webdings" w:char="F061"/>
            </w:r>
          </w:p>
        </w:tc>
        <w:tc>
          <w:tcPr>
            <w:tcW w:w="1133" w:type="dxa"/>
            <w:tcBorders>
              <w:top w:val="single" w:sz="7" w:space="0" w:color="000000"/>
              <w:left w:val="single" w:sz="7" w:space="0" w:color="000000"/>
              <w:bottom w:val="single" w:sz="7" w:space="0" w:color="000000"/>
              <w:right w:val="single" w:sz="7" w:space="0" w:color="000000"/>
            </w:tcBorders>
          </w:tcPr>
          <w:p w14:paraId="70B53785" w14:textId="77777777" w:rsidR="009B1523" w:rsidRDefault="009B1523" w:rsidP="0037382C">
            <w:pPr>
              <w:spacing w:after="0" w:line="259" w:lineRule="auto"/>
              <w:ind w:left="0" w:firstLine="0"/>
            </w:pPr>
            <w:r>
              <w:t xml:space="preserve"> </w:t>
            </w:r>
          </w:p>
          <w:p w14:paraId="731FDD87" w14:textId="77777777" w:rsidR="009B1523" w:rsidRDefault="009B1523" w:rsidP="0037382C">
            <w:pPr>
              <w:spacing w:after="0" w:line="259" w:lineRule="auto"/>
              <w:ind w:left="0" w:firstLine="0"/>
            </w:pPr>
            <w:r>
              <w:t xml:space="preserve"> </w:t>
            </w:r>
          </w:p>
        </w:tc>
      </w:tr>
      <w:tr w:rsidR="009B1523" w14:paraId="1876A67F" w14:textId="77777777" w:rsidTr="0037382C">
        <w:trPr>
          <w:trHeight w:val="785"/>
        </w:trPr>
        <w:tc>
          <w:tcPr>
            <w:tcW w:w="7089" w:type="dxa"/>
            <w:gridSpan w:val="2"/>
            <w:tcBorders>
              <w:top w:val="single" w:sz="7" w:space="0" w:color="000000"/>
              <w:left w:val="single" w:sz="7" w:space="0" w:color="000000"/>
              <w:bottom w:val="single" w:sz="7" w:space="0" w:color="000000"/>
              <w:right w:val="single" w:sz="7" w:space="0" w:color="000000"/>
            </w:tcBorders>
          </w:tcPr>
          <w:p w14:paraId="3085C8BE" w14:textId="77777777" w:rsidR="009B1523" w:rsidRDefault="009B1523" w:rsidP="0037382C">
            <w:pPr>
              <w:spacing w:after="0" w:line="259" w:lineRule="auto"/>
              <w:ind w:left="0" w:firstLine="0"/>
            </w:pPr>
            <w:r>
              <w:t xml:space="preserve"> </w:t>
            </w:r>
          </w:p>
          <w:p w14:paraId="1772DC85" w14:textId="77777777" w:rsidR="009B1523" w:rsidRDefault="009B1523" w:rsidP="0037382C">
            <w:pPr>
              <w:spacing w:after="0" w:line="259" w:lineRule="auto"/>
              <w:ind w:left="571" w:hanging="571"/>
            </w:pPr>
            <w:r>
              <w:t>7</w:t>
            </w:r>
            <w:r>
              <w:rPr>
                <w:rFonts w:ascii="Arial" w:eastAsia="Arial" w:hAnsi="Arial" w:cs="Arial"/>
              </w:rPr>
              <w:t xml:space="preserve"> </w:t>
            </w:r>
            <w:r>
              <w:rPr>
                <w:rFonts w:ascii="Arial" w:eastAsia="Arial" w:hAnsi="Arial" w:cs="Arial"/>
              </w:rPr>
              <w:tab/>
            </w:r>
            <w:r>
              <w:t xml:space="preserve">A working knowledge of housing, welfare benefits and community care legislation </w:t>
            </w:r>
          </w:p>
        </w:tc>
        <w:tc>
          <w:tcPr>
            <w:tcW w:w="1135" w:type="dxa"/>
            <w:tcBorders>
              <w:top w:val="single" w:sz="7" w:space="0" w:color="000000"/>
              <w:left w:val="single" w:sz="7" w:space="0" w:color="000000"/>
              <w:bottom w:val="single" w:sz="7" w:space="0" w:color="000000"/>
              <w:right w:val="single" w:sz="7" w:space="0" w:color="000000"/>
            </w:tcBorders>
          </w:tcPr>
          <w:p w14:paraId="2C829656" w14:textId="77777777" w:rsidR="009B1523" w:rsidRDefault="009B1523" w:rsidP="0037382C">
            <w:pPr>
              <w:spacing w:after="0" w:line="259" w:lineRule="auto"/>
              <w:ind w:left="0" w:firstLine="0"/>
            </w:pPr>
            <w:r>
              <w:t xml:space="preserve"> </w:t>
            </w:r>
          </w:p>
          <w:p w14:paraId="28CE27AD" w14:textId="77777777" w:rsidR="009B1523" w:rsidRDefault="009B1523" w:rsidP="0037382C">
            <w:pPr>
              <w:spacing w:after="0" w:line="259" w:lineRule="auto"/>
              <w:ind w:left="0" w:firstLine="0"/>
              <w:jc w:val="center"/>
            </w:pPr>
            <w:r w:rsidRPr="0005696B">
              <w:rPr>
                <w:rFonts w:ascii="Wingdings" w:eastAsia="Wingdings" w:hAnsi="Wingdings" w:cs="Wingdings"/>
                <w:sz w:val="40"/>
                <w:szCs w:val="40"/>
              </w:rPr>
              <w:sym w:font="Webdings" w:char="F061"/>
            </w:r>
          </w:p>
        </w:tc>
        <w:tc>
          <w:tcPr>
            <w:tcW w:w="1133" w:type="dxa"/>
            <w:tcBorders>
              <w:top w:val="single" w:sz="7" w:space="0" w:color="000000"/>
              <w:left w:val="single" w:sz="7" w:space="0" w:color="000000"/>
              <w:bottom w:val="single" w:sz="7" w:space="0" w:color="000000"/>
              <w:right w:val="single" w:sz="7" w:space="0" w:color="000000"/>
            </w:tcBorders>
          </w:tcPr>
          <w:p w14:paraId="07D4E7CD" w14:textId="77777777" w:rsidR="009B1523" w:rsidRDefault="009B1523" w:rsidP="0037382C">
            <w:pPr>
              <w:spacing w:after="0" w:line="259" w:lineRule="auto"/>
              <w:ind w:left="0" w:firstLine="0"/>
            </w:pPr>
            <w:r>
              <w:t xml:space="preserve"> </w:t>
            </w:r>
          </w:p>
          <w:p w14:paraId="0DCD4FAF" w14:textId="77777777" w:rsidR="009B1523" w:rsidRDefault="009B1523" w:rsidP="0037382C">
            <w:pPr>
              <w:spacing w:after="0" w:line="259" w:lineRule="auto"/>
              <w:ind w:left="0" w:firstLine="0"/>
            </w:pPr>
            <w:r>
              <w:t xml:space="preserve"> </w:t>
            </w:r>
          </w:p>
        </w:tc>
      </w:tr>
      <w:tr w:rsidR="009B1523" w14:paraId="4D2CC6CC" w14:textId="77777777" w:rsidTr="0037382C">
        <w:trPr>
          <w:trHeight w:val="461"/>
        </w:trPr>
        <w:tc>
          <w:tcPr>
            <w:tcW w:w="7089" w:type="dxa"/>
            <w:gridSpan w:val="2"/>
            <w:tcBorders>
              <w:top w:val="single" w:sz="7" w:space="0" w:color="000000"/>
              <w:left w:val="single" w:sz="7" w:space="0" w:color="000000"/>
              <w:bottom w:val="single" w:sz="7" w:space="0" w:color="000000"/>
              <w:right w:val="single" w:sz="7" w:space="0" w:color="000000"/>
            </w:tcBorders>
          </w:tcPr>
          <w:p w14:paraId="1ADE1946" w14:textId="77777777" w:rsidR="009B1523" w:rsidRDefault="009B1523" w:rsidP="0037382C">
            <w:pPr>
              <w:spacing w:after="0" w:line="259" w:lineRule="auto"/>
              <w:ind w:left="0" w:firstLine="0"/>
            </w:pPr>
            <w:r>
              <w:t xml:space="preserve"> </w:t>
            </w:r>
          </w:p>
          <w:p w14:paraId="557C62AD" w14:textId="77777777" w:rsidR="009B1523" w:rsidRDefault="009B1523" w:rsidP="0037382C">
            <w:pPr>
              <w:spacing w:after="0" w:line="259" w:lineRule="auto"/>
              <w:ind w:left="0" w:firstLine="0"/>
            </w:pPr>
            <w:r>
              <w:rPr>
                <w:b/>
              </w:rPr>
              <w:t>Skills and Abilities</w:t>
            </w:r>
            <w:r>
              <w:t xml:space="preserve"> </w:t>
            </w:r>
          </w:p>
        </w:tc>
        <w:tc>
          <w:tcPr>
            <w:tcW w:w="1135" w:type="dxa"/>
            <w:tcBorders>
              <w:top w:val="single" w:sz="7" w:space="0" w:color="000000"/>
              <w:left w:val="single" w:sz="7" w:space="0" w:color="000000"/>
              <w:bottom w:val="single" w:sz="7" w:space="0" w:color="000000"/>
              <w:right w:val="single" w:sz="7" w:space="0" w:color="000000"/>
            </w:tcBorders>
          </w:tcPr>
          <w:p w14:paraId="1FE2754B" w14:textId="77777777" w:rsidR="009B1523" w:rsidRDefault="009B1523" w:rsidP="0037382C">
            <w:pPr>
              <w:spacing w:after="0" w:line="259" w:lineRule="auto"/>
              <w:ind w:left="0" w:firstLine="0"/>
            </w:pPr>
            <w:r>
              <w:t xml:space="preserve"> </w:t>
            </w:r>
          </w:p>
          <w:p w14:paraId="4DBA8E0B" w14:textId="77777777" w:rsidR="009B1523" w:rsidRDefault="009B1523" w:rsidP="0037382C">
            <w:pPr>
              <w:spacing w:after="0" w:line="259" w:lineRule="auto"/>
              <w:ind w:left="0" w:firstLine="0"/>
            </w:pPr>
            <w:r>
              <w:t xml:space="preserve"> </w:t>
            </w:r>
          </w:p>
        </w:tc>
        <w:tc>
          <w:tcPr>
            <w:tcW w:w="1133" w:type="dxa"/>
            <w:tcBorders>
              <w:top w:val="single" w:sz="7" w:space="0" w:color="000000"/>
              <w:left w:val="single" w:sz="7" w:space="0" w:color="000000"/>
              <w:bottom w:val="single" w:sz="7" w:space="0" w:color="000000"/>
              <w:right w:val="single" w:sz="7" w:space="0" w:color="000000"/>
            </w:tcBorders>
          </w:tcPr>
          <w:p w14:paraId="08E826FF" w14:textId="77777777" w:rsidR="009B1523" w:rsidRDefault="009B1523" w:rsidP="0037382C">
            <w:pPr>
              <w:spacing w:after="0" w:line="259" w:lineRule="auto"/>
              <w:ind w:left="0" w:firstLine="0"/>
            </w:pPr>
            <w:r>
              <w:t xml:space="preserve"> </w:t>
            </w:r>
          </w:p>
        </w:tc>
      </w:tr>
      <w:tr w:rsidR="009B1523" w14:paraId="26F25F75" w14:textId="77777777" w:rsidTr="0037382C">
        <w:trPr>
          <w:trHeight w:val="727"/>
        </w:trPr>
        <w:tc>
          <w:tcPr>
            <w:tcW w:w="7089" w:type="dxa"/>
            <w:gridSpan w:val="2"/>
            <w:tcBorders>
              <w:top w:val="single" w:sz="7" w:space="0" w:color="000000"/>
              <w:left w:val="single" w:sz="7" w:space="0" w:color="000000"/>
              <w:bottom w:val="single" w:sz="7" w:space="0" w:color="000000"/>
              <w:right w:val="single" w:sz="7" w:space="0" w:color="000000"/>
            </w:tcBorders>
          </w:tcPr>
          <w:p w14:paraId="49D368DC" w14:textId="77777777" w:rsidR="009B1523" w:rsidRDefault="009B1523" w:rsidP="0037382C">
            <w:pPr>
              <w:spacing w:after="0" w:line="259" w:lineRule="auto"/>
              <w:ind w:left="0" w:firstLine="0"/>
            </w:pPr>
            <w:r>
              <w:t xml:space="preserve"> </w:t>
            </w:r>
          </w:p>
          <w:p w14:paraId="4E6A9736" w14:textId="77777777" w:rsidR="009B1523" w:rsidRDefault="009B1523" w:rsidP="0037382C">
            <w:pPr>
              <w:spacing w:after="0" w:line="259" w:lineRule="auto"/>
              <w:ind w:left="720" w:hanging="720"/>
            </w:pPr>
            <w:r>
              <w:t xml:space="preserve">8 </w:t>
            </w:r>
            <w:r>
              <w:tab/>
              <w:t xml:space="preserve">Good literacy and oral skills, including the ability to speak another community language. </w:t>
            </w:r>
          </w:p>
        </w:tc>
        <w:tc>
          <w:tcPr>
            <w:tcW w:w="1135" w:type="dxa"/>
            <w:tcBorders>
              <w:top w:val="single" w:sz="7" w:space="0" w:color="000000"/>
              <w:left w:val="single" w:sz="7" w:space="0" w:color="000000"/>
              <w:bottom w:val="single" w:sz="7" w:space="0" w:color="000000"/>
              <w:right w:val="single" w:sz="7" w:space="0" w:color="000000"/>
            </w:tcBorders>
          </w:tcPr>
          <w:p w14:paraId="6A37E3E8" w14:textId="77777777" w:rsidR="009B1523" w:rsidRDefault="009B1523" w:rsidP="0037382C">
            <w:pPr>
              <w:spacing w:after="0" w:line="259" w:lineRule="auto"/>
              <w:ind w:left="0" w:firstLine="0"/>
            </w:pPr>
            <w:r>
              <w:t xml:space="preserve"> </w:t>
            </w:r>
          </w:p>
          <w:p w14:paraId="7D2F2DB1" w14:textId="77777777" w:rsidR="009B1523" w:rsidRDefault="009B1523" w:rsidP="0037382C">
            <w:pPr>
              <w:spacing w:after="0" w:line="259" w:lineRule="auto"/>
              <w:ind w:left="0" w:firstLine="0"/>
            </w:pPr>
            <w:r>
              <w:t xml:space="preserve"> </w:t>
            </w:r>
          </w:p>
        </w:tc>
        <w:tc>
          <w:tcPr>
            <w:tcW w:w="1133" w:type="dxa"/>
            <w:tcBorders>
              <w:top w:val="single" w:sz="7" w:space="0" w:color="000000"/>
              <w:left w:val="single" w:sz="7" w:space="0" w:color="000000"/>
              <w:bottom w:val="single" w:sz="7" w:space="0" w:color="000000"/>
              <w:right w:val="single" w:sz="7" w:space="0" w:color="000000"/>
            </w:tcBorders>
          </w:tcPr>
          <w:p w14:paraId="15F8ED85" w14:textId="77777777" w:rsidR="009B1523" w:rsidRDefault="009B1523" w:rsidP="0037382C">
            <w:pPr>
              <w:spacing w:after="0" w:line="259" w:lineRule="auto"/>
              <w:ind w:left="0" w:firstLine="0"/>
            </w:pPr>
            <w:r>
              <w:t xml:space="preserve"> </w:t>
            </w:r>
          </w:p>
          <w:p w14:paraId="09BCB181" w14:textId="77777777" w:rsidR="009B1523" w:rsidRDefault="009B1523" w:rsidP="0037382C">
            <w:pPr>
              <w:spacing w:after="0" w:line="259" w:lineRule="auto"/>
              <w:ind w:left="0" w:firstLine="0"/>
              <w:jc w:val="center"/>
            </w:pPr>
            <w:r w:rsidRPr="0005696B">
              <w:rPr>
                <w:rFonts w:ascii="Wingdings" w:eastAsia="Wingdings" w:hAnsi="Wingdings" w:cs="Wingdings"/>
                <w:sz w:val="40"/>
                <w:szCs w:val="40"/>
              </w:rPr>
              <w:sym w:font="Webdings" w:char="F061"/>
            </w:r>
          </w:p>
        </w:tc>
      </w:tr>
      <w:tr w:rsidR="009B1523" w14:paraId="03EB372A" w14:textId="77777777" w:rsidTr="0037382C">
        <w:trPr>
          <w:trHeight w:val="727"/>
        </w:trPr>
        <w:tc>
          <w:tcPr>
            <w:tcW w:w="7089" w:type="dxa"/>
            <w:gridSpan w:val="2"/>
            <w:tcBorders>
              <w:top w:val="single" w:sz="7" w:space="0" w:color="000000"/>
              <w:left w:val="single" w:sz="7" w:space="0" w:color="000000"/>
              <w:bottom w:val="single" w:sz="7" w:space="0" w:color="000000"/>
              <w:right w:val="single" w:sz="7" w:space="0" w:color="000000"/>
            </w:tcBorders>
          </w:tcPr>
          <w:p w14:paraId="3B44CAD2" w14:textId="77777777" w:rsidR="009B1523" w:rsidRDefault="009B1523" w:rsidP="0037382C">
            <w:pPr>
              <w:spacing w:after="0" w:line="259" w:lineRule="auto"/>
              <w:ind w:left="0" w:firstLine="0"/>
            </w:pPr>
            <w:r>
              <w:t xml:space="preserve"> </w:t>
            </w:r>
          </w:p>
          <w:p w14:paraId="5925A06C" w14:textId="77777777" w:rsidR="009B1523" w:rsidRDefault="009B1523" w:rsidP="0037382C">
            <w:pPr>
              <w:spacing w:after="0" w:line="259" w:lineRule="auto"/>
              <w:ind w:left="720" w:hanging="720"/>
            </w:pPr>
            <w:r>
              <w:t xml:space="preserve">9 </w:t>
            </w:r>
            <w:r>
              <w:tab/>
              <w:t xml:space="preserve">Ability to self-service and produce documents to a good standard using word processing package </w:t>
            </w:r>
          </w:p>
        </w:tc>
        <w:tc>
          <w:tcPr>
            <w:tcW w:w="1135" w:type="dxa"/>
            <w:tcBorders>
              <w:top w:val="single" w:sz="7" w:space="0" w:color="000000"/>
              <w:left w:val="single" w:sz="7" w:space="0" w:color="000000"/>
              <w:bottom w:val="single" w:sz="7" w:space="0" w:color="000000"/>
              <w:right w:val="single" w:sz="7" w:space="0" w:color="000000"/>
            </w:tcBorders>
          </w:tcPr>
          <w:p w14:paraId="138829AD" w14:textId="77777777" w:rsidR="009B1523" w:rsidRDefault="009B1523" w:rsidP="0037382C">
            <w:pPr>
              <w:spacing w:after="0" w:line="259" w:lineRule="auto"/>
              <w:ind w:left="0" w:firstLine="0"/>
            </w:pPr>
            <w:r>
              <w:t xml:space="preserve"> </w:t>
            </w:r>
          </w:p>
          <w:p w14:paraId="69B38E8A" w14:textId="77777777" w:rsidR="009B1523" w:rsidRDefault="009B1523" w:rsidP="0037382C">
            <w:pPr>
              <w:spacing w:after="0" w:line="259" w:lineRule="auto"/>
              <w:ind w:left="0" w:firstLine="0"/>
              <w:jc w:val="center"/>
            </w:pPr>
            <w:r w:rsidRPr="0005696B">
              <w:rPr>
                <w:rFonts w:ascii="Wingdings" w:eastAsia="Wingdings" w:hAnsi="Wingdings" w:cs="Wingdings"/>
                <w:sz w:val="40"/>
                <w:szCs w:val="40"/>
              </w:rPr>
              <w:sym w:font="Webdings" w:char="F061"/>
            </w:r>
          </w:p>
        </w:tc>
        <w:tc>
          <w:tcPr>
            <w:tcW w:w="1133" w:type="dxa"/>
            <w:tcBorders>
              <w:top w:val="single" w:sz="7" w:space="0" w:color="000000"/>
              <w:left w:val="single" w:sz="7" w:space="0" w:color="000000"/>
              <w:bottom w:val="single" w:sz="7" w:space="0" w:color="000000"/>
              <w:right w:val="single" w:sz="7" w:space="0" w:color="000000"/>
            </w:tcBorders>
          </w:tcPr>
          <w:p w14:paraId="287022EB" w14:textId="77777777" w:rsidR="009B1523" w:rsidRDefault="009B1523" w:rsidP="0037382C">
            <w:pPr>
              <w:spacing w:after="0" w:line="259" w:lineRule="auto"/>
              <w:ind w:left="0" w:firstLine="0"/>
            </w:pPr>
            <w:r>
              <w:t xml:space="preserve"> </w:t>
            </w:r>
          </w:p>
          <w:p w14:paraId="70F86297" w14:textId="77777777" w:rsidR="009B1523" w:rsidRDefault="009B1523" w:rsidP="0037382C">
            <w:pPr>
              <w:spacing w:after="0" w:line="259" w:lineRule="auto"/>
              <w:ind w:left="0" w:firstLine="0"/>
            </w:pPr>
            <w:r>
              <w:t xml:space="preserve"> </w:t>
            </w:r>
          </w:p>
        </w:tc>
      </w:tr>
      <w:tr w:rsidR="009B1523" w14:paraId="7B1FD565" w14:textId="77777777" w:rsidTr="0037382C">
        <w:trPr>
          <w:trHeight w:val="461"/>
        </w:trPr>
        <w:tc>
          <w:tcPr>
            <w:tcW w:w="7089" w:type="dxa"/>
            <w:gridSpan w:val="2"/>
            <w:tcBorders>
              <w:top w:val="single" w:sz="7" w:space="0" w:color="000000"/>
              <w:left w:val="single" w:sz="7" w:space="0" w:color="000000"/>
              <w:bottom w:val="single" w:sz="7" w:space="0" w:color="000000"/>
              <w:right w:val="single" w:sz="7" w:space="0" w:color="000000"/>
            </w:tcBorders>
          </w:tcPr>
          <w:p w14:paraId="71B006EB" w14:textId="77777777" w:rsidR="009B1523" w:rsidRDefault="009B1523" w:rsidP="0037382C">
            <w:pPr>
              <w:spacing w:after="0" w:line="259" w:lineRule="auto"/>
              <w:ind w:left="0" w:firstLine="0"/>
            </w:pPr>
            <w:r>
              <w:t xml:space="preserve"> </w:t>
            </w:r>
          </w:p>
          <w:p w14:paraId="09065C36" w14:textId="77777777" w:rsidR="009B1523" w:rsidRDefault="009B1523" w:rsidP="0037382C">
            <w:pPr>
              <w:tabs>
                <w:tab w:val="center" w:pos="3456"/>
              </w:tabs>
              <w:spacing w:after="0" w:line="259" w:lineRule="auto"/>
              <w:ind w:left="0" w:firstLine="0"/>
            </w:pPr>
            <w:r>
              <w:t xml:space="preserve">10 </w:t>
            </w:r>
            <w:r>
              <w:tab/>
              <w:t xml:space="preserve">Ability to write clear and precise reports on complex issues </w:t>
            </w:r>
          </w:p>
        </w:tc>
        <w:tc>
          <w:tcPr>
            <w:tcW w:w="1135" w:type="dxa"/>
            <w:tcBorders>
              <w:top w:val="single" w:sz="7" w:space="0" w:color="000000"/>
              <w:left w:val="single" w:sz="7" w:space="0" w:color="000000"/>
              <w:bottom w:val="single" w:sz="7" w:space="0" w:color="000000"/>
              <w:right w:val="single" w:sz="7" w:space="0" w:color="000000"/>
            </w:tcBorders>
          </w:tcPr>
          <w:p w14:paraId="540C3A64" w14:textId="77777777" w:rsidR="009B1523" w:rsidRDefault="009B1523" w:rsidP="0037382C">
            <w:pPr>
              <w:spacing w:after="0" w:line="259" w:lineRule="auto"/>
              <w:ind w:left="0" w:firstLine="0"/>
            </w:pPr>
            <w:r>
              <w:t xml:space="preserve"> </w:t>
            </w:r>
          </w:p>
          <w:p w14:paraId="7428DFB3" w14:textId="77777777" w:rsidR="009B1523" w:rsidRDefault="009B1523" w:rsidP="0037382C">
            <w:pPr>
              <w:spacing w:after="0" w:line="259" w:lineRule="auto"/>
              <w:ind w:left="0" w:firstLine="0"/>
              <w:jc w:val="center"/>
            </w:pPr>
            <w:r w:rsidRPr="0005696B">
              <w:rPr>
                <w:rFonts w:ascii="Wingdings" w:eastAsia="Wingdings" w:hAnsi="Wingdings" w:cs="Wingdings"/>
                <w:sz w:val="40"/>
                <w:szCs w:val="40"/>
              </w:rPr>
              <w:sym w:font="Webdings" w:char="F061"/>
            </w:r>
          </w:p>
        </w:tc>
        <w:tc>
          <w:tcPr>
            <w:tcW w:w="1133" w:type="dxa"/>
            <w:tcBorders>
              <w:top w:val="single" w:sz="7" w:space="0" w:color="000000"/>
              <w:left w:val="single" w:sz="7" w:space="0" w:color="000000"/>
              <w:bottom w:val="single" w:sz="7" w:space="0" w:color="000000"/>
              <w:right w:val="single" w:sz="7" w:space="0" w:color="000000"/>
            </w:tcBorders>
          </w:tcPr>
          <w:p w14:paraId="5F1AB9E8" w14:textId="77777777" w:rsidR="009B1523" w:rsidRDefault="009B1523" w:rsidP="0037382C">
            <w:pPr>
              <w:spacing w:after="0" w:line="259" w:lineRule="auto"/>
              <w:ind w:left="0" w:firstLine="0"/>
            </w:pPr>
            <w:r>
              <w:t xml:space="preserve"> </w:t>
            </w:r>
          </w:p>
          <w:p w14:paraId="1F5AD811" w14:textId="77777777" w:rsidR="009B1523" w:rsidRDefault="009B1523" w:rsidP="0037382C">
            <w:pPr>
              <w:spacing w:after="0" w:line="259" w:lineRule="auto"/>
              <w:ind w:left="0" w:firstLine="0"/>
            </w:pPr>
            <w:r>
              <w:t xml:space="preserve"> </w:t>
            </w:r>
          </w:p>
        </w:tc>
      </w:tr>
      <w:tr w:rsidR="009B1523" w14:paraId="7F6C347B" w14:textId="77777777" w:rsidTr="0037382C">
        <w:trPr>
          <w:trHeight w:val="461"/>
        </w:trPr>
        <w:tc>
          <w:tcPr>
            <w:tcW w:w="7089" w:type="dxa"/>
            <w:gridSpan w:val="2"/>
            <w:tcBorders>
              <w:top w:val="single" w:sz="7" w:space="0" w:color="000000"/>
              <w:left w:val="single" w:sz="7" w:space="0" w:color="000000"/>
              <w:bottom w:val="single" w:sz="7" w:space="0" w:color="000000"/>
              <w:right w:val="single" w:sz="7" w:space="0" w:color="000000"/>
            </w:tcBorders>
          </w:tcPr>
          <w:p w14:paraId="0F4A8000" w14:textId="77777777" w:rsidR="009B1523" w:rsidRDefault="009B1523" w:rsidP="0037382C">
            <w:pPr>
              <w:spacing w:after="0" w:line="259" w:lineRule="auto"/>
              <w:ind w:left="0" w:firstLine="0"/>
            </w:pPr>
            <w:r>
              <w:lastRenderedPageBreak/>
              <w:t xml:space="preserve"> </w:t>
            </w:r>
          </w:p>
          <w:p w14:paraId="381D40AA" w14:textId="77777777" w:rsidR="009B1523" w:rsidRDefault="009B1523" w:rsidP="0037382C">
            <w:pPr>
              <w:tabs>
                <w:tab w:val="center" w:pos="3644"/>
              </w:tabs>
              <w:spacing w:after="0" w:line="259" w:lineRule="auto"/>
              <w:ind w:left="0" w:firstLine="0"/>
            </w:pPr>
            <w:r>
              <w:t xml:space="preserve">11 </w:t>
            </w:r>
            <w:r>
              <w:tab/>
              <w:t xml:space="preserve">Ability to manage own workload, and act as coach and mentor. </w:t>
            </w:r>
          </w:p>
        </w:tc>
        <w:tc>
          <w:tcPr>
            <w:tcW w:w="1135" w:type="dxa"/>
            <w:tcBorders>
              <w:top w:val="single" w:sz="7" w:space="0" w:color="000000"/>
              <w:left w:val="single" w:sz="7" w:space="0" w:color="000000"/>
              <w:bottom w:val="single" w:sz="7" w:space="0" w:color="000000"/>
              <w:right w:val="single" w:sz="7" w:space="0" w:color="000000"/>
            </w:tcBorders>
          </w:tcPr>
          <w:p w14:paraId="55468A3B" w14:textId="77777777" w:rsidR="009B1523" w:rsidRDefault="009B1523" w:rsidP="0037382C">
            <w:pPr>
              <w:spacing w:after="0" w:line="259" w:lineRule="auto"/>
              <w:ind w:left="0" w:firstLine="0"/>
            </w:pPr>
            <w:r>
              <w:t xml:space="preserve"> </w:t>
            </w:r>
          </w:p>
          <w:p w14:paraId="0E31D66C" w14:textId="77777777" w:rsidR="009B1523" w:rsidRDefault="009B1523" w:rsidP="0037382C">
            <w:pPr>
              <w:spacing w:after="0" w:line="259" w:lineRule="auto"/>
              <w:ind w:left="0" w:firstLine="0"/>
              <w:jc w:val="center"/>
            </w:pPr>
            <w:r w:rsidRPr="0005696B">
              <w:rPr>
                <w:rFonts w:ascii="Wingdings" w:eastAsia="Wingdings" w:hAnsi="Wingdings" w:cs="Wingdings"/>
                <w:sz w:val="40"/>
                <w:szCs w:val="40"/>
              </w:rPr>
              <w:sym w:font="Webdings" w:char="F061"/>
            </w:r>
          </w:p>
        </w:tc>
        <w:tc>
          <w:tcPr>
            <w:tcW w:w="1133" w:type="dxa"/>
            <w:tcBorders>
              <w:top w:val="single" w:sz="7" w:space="0" w:color="000000"/>
              <w:left w:val="single" w:sz="7" w:space="0" w:color="000000"/>
              <w:bottom w:val="single" w:sz="7" w:space="0" w:color="000000"/>
              <w:right w:val="single" w:sz="7" w:space="0" w:color="000000"/>
            </w:tcBorders>
          </w:tcPr>
          <w:p w14:paraId="28FBB0AC" w14:textId="77777777" w:rsidR="009B1523" w:rsidRDefault="009B1523" w:rsidP="0037382C">
            <w:pPr>
              <w:spacing w:after="0" w:line="259" w:lineRule="auto"/>
              <w:ind w:left="0" w:firstLine="0"/>
            </w:pPr>
            <w:r>
              <w:t xml:space="preserve"> </w:t>
            </w:r>
          </w:p>
          <w:p w14:paraId="5AB57C3E" w14:textId="77777777" w:rsidR="009B1523" w:rsidRDefault="009B1523" w:rsidP="0037382C">
            <w:pPr>
              <w:spacing w:after="0" w:line="259" w:lineRule="auto"/>
              <w:ind w:left="0" w:firstLine="0"/>
            </w:pPr>
            <w:r>
              <w:t xml:space="preserve"> </w:t>
            </w:r>
          </w:p>
        </w:tc>
      </w:tr>
      <w:tr w:rsidR="009B1523" w14:paraId="33A4F8F4" w14:textId="77777777" w:rsidTr="0037382C">
        <w:trPr>
          <w:trHeight w:val="461"/>
        </w:trPr>
        <w:tc>
          <w:tcPr>
            <w:tcW w:w="7089" w:type="dxa"/>
            <w:gridSpan w:val="2"/>
            <w:tcBorders>
              <w:top w:val="single" w:sz="7" w:space="0" w:color="000000"/>
              <w:left w:val="single" w:sz="7" w:space="0" w:color="000000"/>
              <w:bottom w:val="single" w:sz="7" w:space="0" w:color="000000"/>
              <w:right w:val="single" w:sz="7" w:space="0" w:color="000000"/>
            </w:tcBorders>
          </w:tcPr>
          <w:p w14:paraId="75264A57" w14:textId="77777777" w:rsidR="009B1523" w:rsidRDefault="009B1523" w:rsidP="0037382C">
            <w:pPr>
              <w:spacing w:after="0" w:line="259" w:lineRule="auto"/>
              <w:ind w:left="0" w:firstLine="0"/>
            </w:pPr>
            <w:r>
              <w:t xml:space="preserve"> </w:t>
            </w:r>
          </w:p>
          <w:p w14:paraId="58FEEEF4" w14:textId="77777777" w:rsidR="009B1523" w:rsidRDefault="009B1523" w:rsidP="0037382C">
            <w:pPr>
              <w:tabs>
                <w:tab w:val="center" w:pos="2935"/>
              </w:tabs>
              <w:spacing w:after="0" w:line="259" w:lineRule="auto"/>
              <w:ind w:left="0" w:firstLine="0"/>
            </w:pPr>
            <w:r>
              <w:t xml:space="preserve">12 </w:t>
            </w:r>
            <w:r>
              <w:tab/>
              <w:t xml:space="preserve">Ability to maintain good administrative records </w:t>
            </w:r>
          </w:p>
        </w:tc>
        <w:tc>
          <w:tcPr>
            <w:tcW w:w="1135" w:type="dxa"/>
            <w:tcBorders>
              <w:top w:val="single" w:sz="7" w:space="0" w:color="000000"/>
              <w:left w:val="single" w:sz="7" w:space="0" w:color="000000"/>
              <w:bottom w:val="single" w:sz="7" w:space="0" w:color="000000"/>
              <w:right w:val="single" w:sz="7" w:space="0" w:color="000000"/>
            </w:tcBorders>
          </w:tcPr>
          <w:p w14:paraId="4721F084" w14:textId="77777777" w:rsidR="009B1523" w:rsidRDefault="009B1523" w:rsidP="0037382C">
            <w:pPr>
              <w:spacing w:after="0" w:line="259" w:lineRule="auto"/>
              <w:ind w:left="0" w:firstLine="0"/>
            </w:pPr>
            <w:r>
              <w:t xml:space="preserve"> </w:t>
            </w:r>
          </w:p>
          <w:p w14:paraId="7C14C4AD" w14:textId="77777777" w:rsidR="009B1523" w:rsidRDefault="009B1523" w:rsidP="0037382C">
            <w:pPr>
              <w:spacing w:after="0" w:line="259" w:lineRule="auto"/>
              <w:ind w:left="0" w:firstLine="0"/>
              <w:jc w:val="center"/>
            </w:pPr>
            <w:r w:rsidRPr="0005696B">
              <w:rPr>
                <w:rFonts w:ascii="Wingdings" w:eastAsia="Wingdings" w:hAnsi="Wingdings" w:cs="Wingdings"/>
                <w:sz w:val="40"/>
                <w:szCs w:val="40"/>
              </w:rPr>
              <w:sym w:font="Webdings" w:char="F061"/>
            </w:r>
          </w:p>
        </w:tc>
        <w:tc>
          <w:tcPr>
            <w:tcW w:w="1133" w:type="dxa"/>
            <w:tcBorders>
              <w:top w:val="single" w:sz="7" w:space="0" w:color="000000"/>
              <w:left w:val="single" w:sz="7" w:space="0" w:color="000000"/>
              <w:bottom w:val="single" w:sz="7" w:space="0" w:color="000000"/>
              <w:right w:val="single" w:sz="7" w:space="0" w:color="000000"/>
            </w:tcBorders>
          </w:tcPr>
          <w:p w14:paraId="43CA210D" w14:textId="77777777" w:rsidR="009B1523" w:rsidRDefault="009B1523" w:rsidP="0037382C">
            <w:pPr>
              <w:spacing w:after="0" w:line="259" w:lineRule="auto"/>
              <w:ind w:left="0" w:firstLine="0"/>
            </w:pPr>
            <w:r>
              <w:t xml:space="preserve"> </w:t>
            </w:r>
          </w:p>
          <w:p w14:paraId="3C62C178" w14:textId="77777777" w:rsidR="009B1523" w:rsidRDefault="009B1523" w:rsidP="0037382C">
            <w:pPr>
              <w:spacing w:after="0" w:line="259" w:lineRule="auto"/>
              <w:ind w:left="0" w:firstLine="0"/>
            </w:pPr>
            <w:r>
              <w:t xml:space="preserve"> </w:t>
            </w:r>
          </w:p>
        </w:tc>
      </w:tr>
      <w:tr w:rsidR="009B1523" w14:paraId="7E1C15D1" w14:textId="77777777" w:rsidTr="0037382C">
        <w:trPr>
          <w:trHeight w:val="994"/>
        </w:trPr>
        <w:tc>
          <w:tcPr>
            <w:tcW w:w="7089" w:type="dxa"/>
            <w:gridSpan w:val="2"/>
            <w:tcBorders>
              <w:top w:val="single" w:sz="7" w:space="0" w:color="000000"/>
              <w:left w:val="single" w:sz="7" w:space="0" w:color="000000"/>
              <w:bottom w:val="single" w:sz="7" w:space="0" w:color="000000"/>
              <w:right w:val="single" w:sz="7" w:space="0" w:color="000000"/>
            </w:tcBorders>
          </w:tcPr>
          <w:p w14:paraId="5AEF72BE" w14:textId="77777777" w:rsidR="009B1523" w:rsidRDefault="009B1523" w:rsidP="0037382C">
            <w:pPr>
              <w:spacing w:after="0" w:line="259" w:lineRule="auto"/>
              <w:ind w:left="0" w:firstLine="0"/>
            </w:pPr>
            <w:r>
              <w:t xml:space="preserve"> </w:t>
            </w:r>
          </w:p>
          <w:p w14:paraId="2F11D584" w14:textId="77777777" w:rsidR="009B1523" w:rsidRDefault="009B1523" w:rsidP="0037382C">
            <w:pPr>
              <w:spacing w:after="0" w:line="259" w:lineRule="auto"/>
              <w:ind w:left="720" w:hanging="720"/>
            </w:pPr>
            <w:r>
              <w:t xml:space="preserve">13 </w:t>
            </w:r>
            <w:r>
              <w:tab/>
              <w:t xml:space="preserve">Ability to communicate effectively with service users, staff, agencies, statutory bodies etc and maintain good working relationships with a range of agencies </w:t>
            </w:r>
          </w:p>
        </w:tc>
        <w:tc>
          <w:tcPr>
            <w:tcW w:w="1135" w:type="dxa"/>
            <w:tcBorders>
              <w:top w:val="single" w:sz="7" w:space="0" w:color="000000"/>
              <w:left w:val="single" w:sz="7" w:space="0" w:color="000000"/>
              <w:bottom w:val="single" w:sz="7" w:space="0" w:color="000000"/>
              <w:right w:val="single" w:sz="7" w:space="0" w:color="000000"/>
            </w:tcBorders>
          </w:tcPr>
          <w:p w14:paraId="5A38F168" w14:textId="77777777" w:rsidR="009B1523" w:rsidRDefault="009B1523" w:rsidP="0037382C">
            <w:pPr>
              <w:spacing w:after="0" w:line="259" w:lineRule="auto"/>
              <w:ind w:left="0" w:firstLine="0"/>
            </w:pPr>
            <w:r>
              <w:t xml:space="preserve"> </w:t>
            </w:r>
          </w:p>
          <w:p w14:paraId="5592156C" w14:textId="77777777" w:rsidR="009B1523" w:rsidRDefault="009B1523" w:rsidP="0037382C">
            <w:pPr>
              <w:spacing w:after="0" w:line="259" w:lineRule="auto"/>
              <w:ind w:left="0" w:firstLine="0"/>
              <w:jc w:val="center"/>
            </w:pPr>
            <w:r w:rsidRPr="0005696B">
              <w:rPr>
                <w:rFonts w:ascii="Wingdings" w:eastAsia="Wingdings" w:hAnsi="Wingdings" w:cs="Wingdings"/>
                <w:sz w:val="40"/>
                <w:szCs w:val="40"/>
              </w:rPr>
              <w:sym w:font="Webdings" w:char="F061"/>
            </w:r>
          </w:p>
        </w:tc>
        <w:tc>
          <w:tcPr>
            <w:tcW w:w="1133" w:type="dxa"/>
            <w:tcBorders>
              <w:top w:val="single" w:sz="7" w:space="0" w:color="000000"/>
              <w:left w:val="single" w:sz="7" w:space="0" w:color="000000"/>
              <w:bottom w:val="single" w:sz="7" w:space="0" w:color="000000"/>
              <w:right w:val="single" w:sz="7" w:space="0" w:color="000000"/>
            </w:tcBorders>
          </w:tcPr>
          <w:p w14:paraId="604CA6A0" w14:textId="77777777" w:rsidR="009B1523" w:rsidRDefault="009B1523" w:rsidP="0037382C">
            <w:pPr>
              <w:spacing w:after="0" w:line="259" w:lineRule="auto"/>
              <w:ind w:left="0" w:firstLine="0"/>
            </w:pPr>
            <w:r>
              <w:t xml:space="preserve"> </w:t>
            </w:r>
          </w:p>
          <w:p w14:paraId="77A13285" w14:textId="77777777" w:rsidR="009B1523" w:rsidRDefault="009B1523" w:rsidP="0037382C">
            <w:pPr>
              <w:spacing w:after="0" w:line="259" w:lineRule="auto"/>
              <w:ind w:left="0" w:firstLine="0"/>
            </w:pPr>
            <w:r>
              <w:t xml:space="preserve"> </w:t>
            </w:r>
          </w:p>
        </w:tc>
      </w:tr>
      <w:tr w:rsidR="009B1523" w14:paraId="663F65BA" w14:textId="77777777" w:rsidTr="0037382C">
        <w:trPr>
          <w:trHeight w:val="461"/>
        </w:trPr>
        <w:tc>
          <w:tcPr>
            <w:tcW w:w="7089" w:type="dxa"/>
            <w:gridSpan w:val="2"/>
            <w:tcBorders>
              <w:top w:val="single" w:sz="7" w:space="0" w:color="000000"/>
              <w:left w:val="single" w:sz="7" w:space="0" w:color="000000"/>
              <w:bottom w:val="single" w:sz="7" w:space="0" w:color="000000"/>
              <w:right w:val="single" w:sz="7" w:space="0" w:color="000000"/>
            </w:tcBorders>
          </w:tcPr>
          <w:p w14:paraId="167DFCB9" w14:textId="77777777" w:rsidR="009B1523" w:rsidRDefault="009B1523" w:rsidP="0037382C">
            <w:pPr>
              <w:spacing w:after="0" w:line="259" w:lineRule="auto"/>
              <w:ind w:left="0" w:firstLine="0"/>
            </w:pPr>
            <w:r>
              <w:t xml:space="preserve"> </w:t>
            </w:r>
          </w:p>
          <w:p w14:paraId="7A54FA2E" w14:textId="77777777" w:rsidR="009B1523" w:rsidRDefault="009B1523" w:rsidP="0037382C">
            <w:pPr>
              <w:spacing w:after="0" w:line="259" w:lineRule="auto"/>
              <w:ind w:left="0" w:firstLine="0"/>
            </w:pPr>
            <w:r>
              <w:rPr>
                <w:b/>
              </w:rPr>
              <w:t>Attitudes</w:t>
            </w:r>
            <w:r>
              <w:t xml:space="preserve"> </w:t>
            </w:r>
          </w:p>
        </w:tc>
        <w:tc>
          <w:tcPr>
            <w:tcW w:w="1135" w:type="dxa"/>
            <w:tcBorders>
              <w:top w:val="single" w:sz="7" w:space="0" w:color="000000"/>
              <w:left w:val="single" w:sz="7" w:space="0" w:color="000000"/>
              <w:bottom w:val="single" w:sz="7" w:space="0" w:color="000000"/>
              <w:right w:val="single" w:sz="7" w:space="0" w:color="000000"/>
            </w:tcBorders>
          </w:tcPr>
          <w:p w14:paraId="290EA0A9" w14:textId="77777777" w:rsidR="009B1523" w:rsidRDefault="009B1523" w:rsidP="0037382C">
            <w:pPr>
              <w:spacing w:after="0" w:line="259" w:lineRule="auto"/>
              <w:ind w:left="0" w:firstLine="0"/>
            </w:pPr>
            <w:r>
              <w:t xml:space="preserve"> </w:t>
            </w:r>
          </w:p>
          <w:p w14:paraId="3136473E" w14:textId="77777777" w:rsidR="009B1523" w:rsidRDefault="009B1523" w:rsidP="0037382C">
            <w:pPr>
              <w:spacing w:after="0" w:line="259" w:lineRule="auto"/>
              <w:ind w:left="0" w:firstLine="0"/>
            </w:pPr>
            <w:r>
              <w:t xml:space="preserve"> </w:t>
            </w:r>
          </w:p>
        </w:tc>
        <w:tc>
          <w:tcPr>
            <w:tcW w:w="1133" w:type="dxa"/>
            <w:tcBorders>
              <w:top w:val="single" w:sz="7" w:space="0" w:color="000000"/>
              <w:left w:val="single" w:sz="7" w:space="0" w:color="000000"/>
              <w:bottom w:val="single" w:sz="7" w:space="0" w:color="000000"/>
              <w:right w:val="single" w:sz="7" w:space="0" w:color="000000"/>
            </w:tcBorders>
          </w:tcPr>
          <w:p w14:paraId="0A57D2D2" w14:textId="77777777" w:rsidR="009B1523" w:rsidRDefault="009B1523" w:rsidP="0037382C">
            <w:pPr>
              <w:spacing w:after="0" w:line="259" w:lineRule="auto"/>
              <w:ind w:left="0" w:firstLine="0"/>
            </w:pPr>
            <w:r>
              <w:t xml:space="preserve"> </w:t>
            </w:r>
          </w:p>
        </w:tc>
      </w:tr>
      <w:tr w:rsidR="009B1523" w14:paraId="129146E7" w14:textId="77777777" w:rsidTr="0037382C">
        <w:trPr>
          <w:trHeight w:val="137"/>
        </w:trPr>
        <w:tc>
          <w:tcPr>
            <w:tcW w:w="7089" w:type="dxa"/>
            <w:gridSpan w:val="2"/>
            <w:tcBorders>
              <w:top w:val="single" w:sz="7" w:space="0" w:color="000000"/>
              <w:left w:val="single" w:sz="7" w:space="0" w:color="000000"/>
              <w:bottom w:val="single" w:sz="7" w:space="0" w:color="000000"/>
              <w:right w:val="single" w:sz="7" w:space="0" w:color="000000"/>
            </w:tcBorders>
          </w:tcPr>
          <w:p w14:paraId="292E8D8D" w14:textId="77777777" w:rsidR="009B1523" w:rsidRDefault="009B1523" w:rsidP="0037382C">
            <w:pPr>
              <w:spacing w:after="0" w:line="259" w:lineRule="auto"/>
              <w:ind w:left="0" w:firstLine="0"/>
            </w:pPr>
            <w:r>
              <w:t xml:space="preserve"> </w:t>
            </w:r>
          </w:p>
        </w:tc>
        <w:tc>
          <w:tcPr>
            <w:tcW w:w="1135" w:type="dxa"/>
            <w:tcBorders>
              <w:top w:val="single" w:sz="7" w:space="0" w:color="000000"/>
              <w:left w:val="single" w:sz="7" w:space="0" w:color="000000"/>
              <w:bottom w:val="single" w:sz="7" w:space="0" w:color="000000"/>
              <w:right w:val="single" w:sz="7" w:space="0" w:color="000000"/>
            </w:tcBorders>
          </w:tcPr>
          <w:p w14:paraId="79F93329" w14:textId="77777777" w:rsidR="009B1523" w:rsidRDefault="009B1523" w:rsidP="0037382C">
            <w:pPr>
              <w:spacing w:after="0" w:line="259" w:lineRule="auto"/>
              <w:ind w:left="0" w:firstLine="0"/>
            </w:pPr>
            <w:r>
              <w:t xml:space="preserve"> </w:t>
            </w:r>
          </w:p>
        </w:tc>
        <w:tc>
          <w:tcPr>
            <w:tcW w:w="1133" w:type="dxa"/>
            <w:tcBorders>
              <w:top w:val="single" w:sz="7" w:space="0" w:color="000000"/>
              <w:left w:val="single" w:sz="7" w:space="0" w:color="000000"/>
              <w:bottom w:val="single" w:sz="7" w:space="0" w:color="000000"/>
              <w:right w:val="single" w:sz="7" w:space="0" w:color="000000"/>
            </w:tcBorders>
          </w:tcPr>
          <w:p w14:paraId="682C9D09" w14:textId="77777777" w:rsidR="009B1523" w:rsidRDefault="009B1523" w:rsidP="0037382C">
            <w:pPr>
              <w:spacing w:after="0" w:line="259" w:lineRule="auto"/>
              <w:ind w:left="0" w:firstLine="0"/>
            </w:pPr>
            <w:r>
              <w:t xml:space="preserve"> </w:t>
            </w:r>
          </w:p>
        </w:tc>
      </w:tr>
      <w:tr w:rsidR="009B1523" w14:paraId="6682CD74" w14:textId="77777777" w:rsidTr="0037382C">
        <w:trPr>
          <w:trHeight w:val="461"/>
        </w:trPr>
        <w:tc>
          <w:tcPr>
            <w:tcW w:w="841" w:type="dxa"/>
            <w:tcBorders>
              <w:top w:val="single" w:sz="7" w:space="0" w:color="000000"/>
              <w:left w:val="single" w:sz="7" w:space="0" w:color="000000"/>
              <w:bottom w:val="single" w:sz="7" w:space="0" w:color="000000"/>
              <w:right w:val="nil"/>
            </w:tcBorders>
          </w:tcPr>
          <w:p w14:paraId="6A59BD38" w14:textId="77777777" w:rsidR="009B1523" w:rsidRDefault="009B1523" w:rsidP="0037382C">
            <w:pPr>
              <w:spacing w:after="160" w:line="259" w:lineRule="auto"/>
              <w:ind w:left="0" w:firstLine="0"/>
            </w:pPr>
          </w:p>
        </w:tc>
        <w:tc>
          <w:tcPr>
            <w:tcW w:w="6248" w:type="dxa"/>
            <w:tcBorders>
              <w:top w:val="single" w:sz="7" w:space="0" w:color="000000"/>
              <w:left w:val="nil"/>
              <w:bottom w:val="single" w:sz="7" w:space="0" w:color="000000"/>
              <w:right w:val="single" w:sz="7" w:space="0" w:color="000000"/>
            </w:tcBorders>
            <w:vAlign w:val="bottom"/>
          </w:tcPr>
          <w:p w14:paraId="0FBCFB1E" w14:textId="77777777" w:rsidR="009B1523" w:rsidRDefault="009B1523" w:rsidP="0037382C">
            <w:pPr>
              <w:spacing w:after="0" w:line="259" w:lineRule="auto"/>
              <w:ind w:left="2369" w:firstLine="0"/>
            </w:pPr>
            <w:r>
              <w:rPr>
                <w:b/>
              </w:rPr>
              <w:t xml:space="preserve">Criteria </w:t>
            </w:r>
          </w:p>
        </w:tc>
        <w:tc>
          <w:tcPr>
            <w:tcW w:w="1135" w:type="dxa"/>
            <w:tcBorders>
              <w:top w:val="single" w:sz="7" w:space="0" w:color="000000"/>
              <w:left w:val="single" w:sz="7" w:space="0" w:color="000000"/>
              <w:bottom w:val="single" w:sz="7" w:space="0" w:color="000000"/>
              <w:right w:val="single" w:sz="7" w:space="0" w:color="000000"/>
            </w:tcBorders>
          </w:tcPr>
          <w:p w14:paraId="5FFA6558" w14:textId="77777777" w:rsidR="009B1523" w:rsidRDefault="009B1523" w:rsidP="0037382C">
            <w:pPr>
              <w:spacing w:after="0" w:line="259" w:lineRule="auto"/>
              <w:ind w:left="121" w:firstLine="0"/>
            </w:pPr>
            <w:r>
              <w:rPr>
                <w:b/>
              </w:rPr>
              <w:t xml:space="preserve">Essential  </w:t>
            </w:r>
          </w:p>
        </w:tc>
        <w:tc>
          <w:tcPr>
            <w:tcW w:w="1133" w:type="dxa"/>
            <w:tcBorders>
              <w:top w:val="single" w:sz="7" w:space="0" w:color="000000"/>
              <w:left w:val="single" w:sz="7" w:space="0" w:color="000000"/>
              <w:bottom w:val="single" w:sz="7" w:space="0" w:color="000000"/>
              <w:right w:val="single" w:sz="7" w:space="0" w:color="000000"/>
            </w:tcBorders>
          </w:tcPr>
          <w:p w14:paraId="240ECAB2" w14:textId="77777777" w:rsidR="009B1523" w:rsidRDefault="009B1523" w:rsidP="0037382C">
            <w:pPr>
              <w:spacing w:after="0" w:line="259" w:lineRule="auto"/>
              <w:ind w:left="121" w:firstLine="0"/>
            </w:pPr>
            <w:r>
              <w:rPr>
                <w:b/>
              </w:rPr>
              <w:t xml:space="preserve">desirable </w:t>
            </w:r>
          </w:p>
        </w:tc>
      </w:tr>
      <w:tr w:rsidR="009B1523" w14:paraId="17C87714" w14:textId="77777777" w:rsidTr="0037382C">
        <w:trPr>
          <w:trHeight w:val="607"/>
        </w:trPr>
        <w:tc>
          <w:tcPr>
            <w:tcW w:w="841" w:type="dxa"/>
            <w:tcBorders>
              <w:top w:val="single" w:sz="7" w:space="0" w:color="000000"/>
              <w:left w:val="single" w:sz="7" w:space="0" w:color="000000"/>
              <w:bottom w:val="single" w:sz="7" w:space="0" w:color="000000"/>
              <w:right w:val="nil"/>
            </w:tcBorders>
          </w:tcPr>
          <w:p w14:paraId="4310BD39" w14:textId="77777777" w:rsidR="009B1523" w:rsidRDefault="009B1523" w:rsidP="0037382C">
            <w:pPr>
              <w:spacing w:after="0" w:line="259" w:lineRule="auto"/>
              <w:ind w:left="121" w:firstLine="0"/>
            </w:pPr>
            <w:r>
              <w:t xml:space="preserve">14 </w:t>
            </w:r>
          </w:p>
        </w:tc>
        <w:tc>
          <w:tcPr>
            <w:tcW w:w="6248" w:type="dxa"/>
            <w:tcBorders>
              <w:top w:val="single" w:sz="7" w:space="0" w:color="000000"/>
              <w:left w:val="nil"/>
              <w:bottom w:val="single" w:sz="7" w:space="0" w:color="000000"/>
              <w:right w:val="single" w:sz="7" w:space="0" w:color="000000"/>
            </w:tcBorders>
          </w:tcPr>
          <w:p w14:paraId="743804A0" w14:textId="77777777" w:rsidR="009B1523" w:rsidRDefault="009B1523" w:rsidP="0037382C">
            <w:pPr>
              <w:spacing w:after="0" w:line="259" w:lineRule="auto"/>
              <w:ind w:left="0" w:firstLine="0"/>
            </w:pPr>
            <w:r>
              <w:t xml:space="preserve">Understanding of and empathy with Ashiana’s aims and commitment to those who have experienced violence and abuse </w:t>
            </w:r>
          </w:p>
        </w:tc>
        <w:tc>
          <w:tcPr>
            <w:tcW w:w="1135" w:type="dxa"/>
            <w:tcBorders>
              <w:top w:val="single" w:sz="7" w:space="0" w:color="000000"/>
              <w:left w:val="single" w:sz="7" w:space="0" w:color="000000"/>
              <w:bottom w:val="single" w:sz="7" w:space="0" w:color="000000"/>
              <w:right w:val="single" w:sz="7" w:space="0" w:color="000000"/>
            </w:tcBorders>
          </w:tcPr>
          <w:p w14:paraId="241674EC" w14:textId="77777777" w:rsidR="009B1523" w:rsidRDefault="009B1523" w:rsidP="0037382C">
            <w:pPr>
              <w:spacing w:after="0" w:line="259" w:lineRule="auto"/>
              <w:ind w:left="121" w:firstLine="0"/>
              <w:jc w:val="center"/>
            </w:pPr>
            <w:r w:rsidRPr="0005696B">
              <w:rPr>
                <w:rFonts w:ascii="Wingdings" w:eastAsia="Wingdings" w:hAnsi="Wingdings" w:cs="Wingdings"/>
                <w:sz w:val="40"/>
                <w:szCs w:val="40"/>
              </w:rPr>
              <w:sym w:font="Webdings" w:char="F061"/>
            </w:r>
          </w:p>
        </w:tc>
        <w:tc>
          <w:tcPr>
            <w:tcW w:w="1133" w:type="dxa"/>
            <w:tcBorders>
              <w:top w:val="single" w:sz="7" w:space="0" w:color="000000"/>
              <w:left w:val="single" w:sz="7" w:space="0" w:color="000000"/>
              <w:bottom w:val="single" w:sz="7" w:space="0" w:color="000000"/>
              <w:right w:val="single" w:sz="7" w:space="0" w:color="000000"/>
            </w:tcBorders>
          </w:tcPr>
          <w:p w14:paraId="0C9052E3" w14:textId="77777777" w:rsidR="009B1523" w:rsidRDefault="009B1523" w:rsidP="0037382C">
            <w:pPr>
              <w:spacing w:after="160" w:line="259" w:lineRule="auto"/>
              <w:ind w:left="0" w:firstLine="0"/>
            </w:pPr>
          </w:p>
        </w:tc>
      </w:tr>
      <w:tr w:rsidR="009B1523" w14:paraId="195FB3F8" w14:textId="77777777" w:rsidTr="0037382C">
        <w:trPr>
          <w:trHeight w:val="727"/>
        </w:trPr>
        <w:tc>
          <w:tcPr>
            <w:tcW w:w="841" w:type="dxa"/>
            <w:tcBorders>
              <w:top w:val="single" w:sz="7" w:space="0" w:color="000000"/>
              <w:left w:val="single" w:sz="7" w:space="0" w:color="000000"/>
              <w:bottom w:val="single" w:sz="7" w:space="0" w:color="000000"/>
              <w:right w:val="nil"/>
            </w:tcBorders>
          </w:tcPr>
          <w:p w14:paraId="008CFEFB" w14:textId="77777777" w:rsidR="009B1523" w:rsidRDefault="009B1523" w:rsidP="0037382C">
            <w:pPr>
              <w:spacing w:after="0" w:line="259" w:lineRule="auto"/>
              <w:ind w:left="121" w:firstLine="0"/>
            </w:pPr>
            <w:r>
              <w:t xml:space="preserve"> </w:t>
            </w:r>
          </w:p>
          <w:p w14:paraId="3C1E85F3" w14:textId="77777777" w:rsidR="009B1523" w:rsidRDefault="009B1523" w:rsidP="0037382C">
            <w:pPr>
              <w:spacing w:after="0" w:line="259" w:lineRule="auto"/>
              <w:ind w:left="121" w:firstLine="0"/>
            </w:pPr>
            <w:r>
              <w:t xml:space="preserve">15 </w:t>
            </w:r>
          </w:p>
        </w:tc>
        <w:tc>
          <w:tcPr>
            <w:tcW w:w="6248" w:type="dxa"/>
            <w:tcBorders>
              <w:top w:val="single" w:sz="7" w:space="0" w:color="000000"/>
              <w:left w:val="nil"/>
              <w:bottom w:val="single" w:sz="7" w:space="0" w:color="000000"/>
              <w:right w:val="single" w:sz="7" w:space="0" w:color="000000"/>
            </w:tcBorders>
            <w:vAlign w:val="bottom"/>
          </w:tcPr>
          <w:p w14:paraId="7A059FE7" w14:textId="77777777" w:rsidR="009B1523" w:rsidRDefault="009B1523" w:rsidP="0037382C">
            <w:pPr>
              <w:spacing w:after="0" w:line="259" w:lineRule="auto"/>
              <w:ind w:left="0" w:firstLine="0"/>
            </w:pPr>
            <w:r>
              <w:t xml:space="preserve">Ability to be flexible and a willingness to contribute to the success of the team </w:t>
            </w:r>
          </w:p>
        </w:tc>
        <w:tc>
          <w:tcPr>
            <w:tcW w:w="1135" w:type="dxa"/>
            <w:tcBorders>
              <w:top w:val="single" w:sz="7" w:space="0" w:color="000000"/>
              <w:left w:val="single" w:sz="7" w:space="0" w:color="000000"/>
              <w:bottom w:val="single" w:sz="7" w:space="0" w:color="000000"/>
              <w:right w:val="single" w:sz="7" w:space="0" w:color="000000"/>
            </w:tcBorders>
          </w:tcPr>
          <w:p w14:paraId="44D46A69" w14:textId="77777777" w:rsidR="009B1523" w:rsidRDefault="009B1523" w:rsidP="0037382C">
            <w:pPr>
              <w:spacing w:after="0" w:line="259" w:lineRule="auto"/>
              <w:ind w:left="121" w:firstLine="0"/>
            </w:pPr>
            <w:r>
              <w:t xml:space="preserve"> </w:t>
            </w:r>
          </w:p>
          <w:p w14:paraId="240323F9" w14:textId="77777777" w:rsidR="009B1523" w:rsidRDefault="009B1523" w:rsidP="0037382C">
            <w:pPr>
              <w:spacing w:after="0" w:line="259" w:lineRule="auto"/>
              <w:ind w:left="121" w:firstLine="0"/>
              <w:jc w:val="center"/>
            </w:pPr>
            <w:r w:rsidRPr="0005696B">
              <w:rPr>
                <w:rFonts w:ascii="Wingdings" w:eastAsia="Wingdings" w:hAnsi="Wingdings" w:cs="Wingdings"/>
                <w:sz w:val="40"/>
                <w:szCs w:val="40"/>
              </w:rPr>
              <w:sym w:font="Webdings" w:char="F061"/>
            </w:r>
          </w:p>
        </w:tc>
        <w:tc>
          <w:tcPr>
            <w:tcW w:w="1133" w:type="dxa"/>
            <w:tcBorders>
              <w:top w:val="single" w:sz="7" w:space="0" w:color="000000"/>
              <w:left w:val="single" w:sz="7" w:space="0" w:color="000000"/>
              <w:bottom w:val="single" w:sz="7" w:space="0" w:color="000000"/>
              <w:right w:val="single" w:sz="7" w:space="0" w:color="000000"/>
            </w:tcBorders>
          </w:tcPr>
          <w:p w14:paraId="2787DB87" w14:textId="77777777" w:rsidR="009B1523" w:rsidRDefault="009B1523" w:rsidP="0037382C">
            <w:pPr>
              <w:spacing w:after="0" w:line="259" w:lineRule="auto"/>
              <w:ind w:left="121" w:firstLine="0"/>
            </w:pPr>
            <w:r>
              <w:t xml:space="preserve"> </w:t>
            </w:r>
          </w:p>
          <w:p w14:paraId="21FD9C3E" w14:textId="77777777" w:rsidR="009B1523" w:rsidRDefault="009B1523" w:rsidP="0037382C">
            <w:pPr>
              <w:spacing w:after="0" w:line="259" w:lineRule="auto"/>
              <w:ind w:left="121" w:firstLine="0"/>
            </w:pPr>
            <w:r>
              <w:t xml:space="preserve"> </w:t>
            </w:r>
          </w:p>
        </w:tc>
      </w:tr>
      <w:tr w:rsidR="009B1523" w14:paraId="516C3FC9" w14:textId="77777777" w:rsidTr="0037382C">
        <w:trPr>
          <w:trHeight w:val="785"/>
        </w:trPr>
        <w:tc>
          <w:tcPr>
            <w:tcW w:w="841" w:type="dxa"/>
            <w:tcBorders>
              <w:top w:val="single" w:sz="7" w:space="0" w:color="000000"/>
              <w:left w:val="single" w:sz="7" w:space="0" w:color="000000"/>
              <w:bottom w:val="single" w:sz="7" w:space="0" w:color="000000"/>
              <w:right w:val="nil"/>
            </w:tcBorders>
          </w:tcPr>
          <w:p w14:paraId="0787E27A" w14:textId="77777777" w:rsidR="009B1523" w:rsidRDefault="009B1523" w:rsidP="0037382C">
            <w:pPr>
              <w:spacing w:after="0" w:line="259" w:lineRule="auto"/>
              <w:ind w:left="121" w:firstLine="0"/>
            </w:pPr>
            <w:r>
              <w:t xml:space="preserve"> </w:t>
            </w:r>
          </w:p>
          <w:p w14:paraId="03080A56" w14:textId="77777777" w:rsidR="009B1523" w:rsidRDefault="009B1523" w:rsidP="0037382C">
            <w:pPr>
              <w:spacing w:after="36" w:line="259" w:lineRule="auto"/>
              <w:ind w:left="121" w:firstLine="0"/>
            </w:pPr>
            <w:r>
              <w:rPr>
                <w:b/>
              </w:rPr>
              <w:t xml:space="preserve"> </w:t>
            </w:r>
          </w:p>
          <w:p w14:paraId="66813891" w14:textId="77777777" w:rsidR="009B1523" w:rsidRDefault="009B1523" w:rsidP="0037382C">
            <w:pPr>
              <w:spacing w:after="0" w:line="259" w:lineRule="auto"/>
              <w:ind w:left="121" w:firstLine="0"/>
            </w:pPr>
            <w:r>
              <w:rPr>
                <w:b/>
              </w:rPr>
              <w:t>Other</w:t>
            </w:r>
            <w:r>
              <w:t xml:space="preserve"> </w:t>
            </w:r>
          </w:p>
        </w:tc>
        <w:tc>
          <w:tcPr>
            <w:tcW w:w="6248" w:type="dxa"/>
            <w:tcBorders>
              <w:top w:val="single" w:sz="7" w:space="0" w:color="000000"/>
              <w:left w:val="nil"/>
              <w:bottom w:val="single" w:sz="7" w:space="0" w:color="000000"/>
              <w:right w:val="single" w:sz="7" w:space="0" w:color="000000"/>
            </w:tcBorders>
          </w:tcPr>
          <w:p w14:paraId="0663FCC8" w14:textId="77777777" w:rsidR="009B1523" w:rsidRDefault="009B1523" w:rsidP="0037382C">
            <w:pPr>
              <w:spacing w:after="160" w:line="259" w:lineRule="auto"/>
              <w:ind w:left="0" w:firstLine="0"/>
            </w:pPr>
          </w:p>
        </w:tc>
        <w:tc>
          <w:tcPr>
            <w:tcW w:w="1135" w:type="dxa"/>
            <w:tcBorders>
              <w:top w:val="single" w:sz="7" w:space="0" w:color="000000"/>
              <w:left w:val="single" w:sz="7" w:space="0" w:color="000000"/>
              <w:bottom w:val="single" w:sz="7" w:space="0" w:color="000000"/>
              <w:right w:val="single" w:sz="7" w:space="0" w:color="000000"/>
            </w:tcBorders>
          </w:tcPr>
          <w:p w14:paraId="44E53090" w14:textId="77777777" w:rsidR="009B1523" w:rsidRDefault="009B1523" w:rsidP="0037382C">
            <w:pPr>
              <w:spacing w:after="0" w:line="259" w:lineRule="auto"/>
              <w:ind w:left="121" w:firstLine="0"/>
            </w:pPr>
            <w:r>
              <w:t xml:space="preserve"> </w:t>
            </w:r>
          </w:p>
          <w:p w14:paraId="2784EF16" w14:textId="77777777" w:rsidR="009B1523" w:rsidRDefault="009B1523" w:rsidP="0037382C">
            <w:pPr>
              <w:spacing w:after="0" w:line="259" w:lineRule="auto"/>
              <w:ind w:left="121" w:firstLine="0"/>
            </w:pPr>
            <w:r>
              <w:t xml:space="preserve"> </w:t>
            </w:r>
          </w:p>
        </w:tc>
        <w:tc>
          <w:tcPr>
            <w:tcW w:w="1133" w:type="dxa"/>
            <w:tcBorders>
              <w:top w:val="single" w:sz="7" w:space="0" w:color="000000"/>
              <w:left w:val="single" w:sz="7" w:space="0" w:color="000000"/>
              <w:bottom w:val="single" w:sz="7" w:space="0" w:color="000000"/>
              <w:right w:val="single" w:sz="7" w:space="0" w:color="000000"/>
            </w:tcBorders>
          </w:tcPr>
          <w:p w14:paraId="31D4F29D" w14:textId="77777777" w:rsidR="009B1523" w:rsidRDefault="009B1523" w:rsidP="0037382C">
            <w:pPr>
              <w:spacing w:after="0" w:line="259" w:lineRule="auto"/>
              <w:ind w:left="121" w:firstLine="0"/>
            </w:pPr>
            <w:r>
              <w:t xml:space="preserve"> </w:t>
            </w:r>
          </w:p>
        </w:tc>
      </w:tr>
      <w:tr w:rsidR="009B1523" w14:paraId="147E0139" w14:textId="77777777" w:rsidTr="0037382C">
        <w:trPr>
          <w:trHeight w:val="461"/>
        </w:trPr>
        <w:tc>
          <w:tcPr>
            <w:tcW w:w="841" w:type="dxa"/>
            <w:tcBorders>
              <w:top w:val="single" w:sz="7" w:space="0" w:color="000000"/>
              <w:left w:val="single" w:sz="7" w:space="0" w:color="000000"/>
              <w:bottom w:val="single" w:sz="7" w:space="0" w:color="000000"/>
              <w:right w:val="nil"/>
            </w:tcBorders>
          </w:tcPr>
          <w:p w14:paraId="40D7D830" w14:textId="77777777" w:rsidR="009B1523" w:rsidRDefault="009B1523" w:rsidP="0037382C">
            <w:pPr>
              <w:spacing w:after="0" w:line="259" w:lineRule="auto"/>
              <w:ind w:left="121" w:firstLine="0"/>
            </w:pPr>
            <w:r>
              <w:t xml:space="preserve"> </w:t>
            </w:r>
          </w:p>
          <w:p w14:paraId="338D7EEF" w14:textId="77777777" w:rsidR="009B1523" w:rsidRDefault="009B1523" w:rsidP="0037382C">
            <w:pPr>
              <w:spacing w:after="0" w:line="259" w:lineRule="auto"/>
              <w:ind w:left="121" w:firstLine="0"/>
            </w:pPr>
            <w:r>
              <w:t xml:space="preserve">16 </w:t>
            </w:r>
          </w:p>
        </w:tc>
        <w:tc>
          <w:tcPr>
            <w:tcW w:w="6248" w:type="dxa"/>
            <w:tcBorders>
              <w:top w:val="single" w:sz="7" w:space="0" w:color="000000"/>
              <w:left w:val="nil"/>
              <w:bottom w:val="single" w:sz="7" w:space="0" w:color="000000"/>
              <w:right w:val="single" w:sz="7" w:space="0" w:color="000000"/>
            </w:tcBorders>
            <w:vAlign w:val="bottom"/>
          </w:tcPr>
          <w:p w14:paraId="564B53F7" w14:textId="77777777" w:rsidR="009B1523" w:rsidRDefault="009B1523" w:rsidP="0037382C">
            <w:pPr>
              <w:spacing w:after="0" w:line="259" w:lineRule="auto"/>
              <w:ind w:left="0" w:firstLine="0"/>
            </w:pPr>
            <w:r>
              <w:t xml:space="preserve">Good attendance record and ability to cope with pressure </w:t>
            </w:r>
          </w:p>
        </w:tc>
        <w:tc>
          <w:tcPr>
            <w:tcW w:w="1135" w:type="dxa"/>
            <w:tcBorders>
              <w:top w:val="single" w:sz="7" w:space="0" w:color="000000"/>
              <w:left w:val="single" w:sz="7" w:space="0" w:color="000000"/>
              <w:bottom w:val="single" w:sz="7" w:space="0" w:color="000000"/>
              <w:right w:val="single" w:sz="7" w:space="0" w:color="000000"/>
            </w:tcBorders>
          </w:tcPr>
          <w:p w14:paraId="22E10CF7" w14:textId="77777777" w:rsidR="009B1523" w:rsidRDefault="009B1523" w:rsidP="0037382C">
            <w:pPr>
              <w:spacing w:after="0" w:line="259" w:lineRule="auto"/>
              <w:ind w:left="121" w:firstLine="0"/>
            </w:pPr>
            <w:r>
              <w:t xml:space="preserve"> </w:t>
            </w:r>
          </w:p>
          <w:p w14:paraId="2EBB183A" w14:textId="77777777" w:rsidR="009B1523" w:rsidRDefault="009B1523" w:rsidP="0037382C">
            <w:pPr>
              <w:spacing w:after="0" w:line="259" w:lineRule="auto"/>
              <w:ind w:left="121" w:firstLine="0"/>
              <w:jc w:val="center"/>
            </w:pPr>
            <w:r w:rsidRPr="0005696B">
              <w:rPr>
                <w:rFonts w:ascii="Wingdings" w:eastAsia="Wingdings" w:hAnsi="Wingdings" w:cs="Wingdings"/>
                <w:sz w:val="40"/>
                <w:szCs w:val="40"/>
              </w:rPr>
              <w:sym w:font="Webdings" w:char="F061"/>
            </w:r>
          </w:p>
        </w:tc>
        <w:tc>
          <w:tcPr>
            <w:tcW w:w="1133" w:type="dxa"/>
            <w:tcBorders>
              <w:top w:val="single" w:sz="7" w:space="0" w:color="000000"/>
              <w:left w:val="single" w:sz="7" w:space="0" w:color="000000"/>
              <w:bottom w:val="single" w:sz="7" w:space="0" w:color="000000"/>
              <w:right w:val="single" w:sz="7" w:space="0" w:color="000000"/>
            </w:tcBorders>
          </w:tcPr>
          <w:p w14:paraId="5A9D4142" w14:textId="77777777" w:rsidR="009B1523" w:rsidRDefault="009B1523" w:rsidP="0037382C">
            <w:pPr>
              <w:spacing w:after="0" w:line="259" w:lineRule="auto"/>
              <w:ind w:left="121" w:firstLine="0"/>
            </w:pPr>
            <w:r>
              <w:t xml:space="preserve"> </w:t>
            </w:r>
          </w:p>
          <w:p w14:paraId="5DDD7929" w14:textId="77777777" w:rsidR="009B1523" w:rsidRDefault="009B1523" w:rsidP="0037382C">
            <w:pPr>
              <w:spacing w:after="0" w:line="259" w:lineRule="auto"/>
              <w:ind w:left="121" w:firstLine="0"/>
            </w:pPr>
            <w:r>
              <w:t xml:space="preserve"> </w:t>
            </w:r>
          </w:p>
        </w:tc>
      </w:tr>
      <w:tr w:rsidR="009B1523" w14:paraId="38954145" w14:textId="77777777" w:rsidTr="0037382C">
        <w:trPr>
          <w:trHeight w:val="728"/>
        </w:trPr>
        <w:tc>
          <w:tcPr>
            <w:tcW w:w="841" w:type="dxa"/>
            <w:tcBorders>
              <w:top w:val="single" w:sz="7" w:space="0" w:color="000000"/>
              <w:left w:val="single" w:sz="7" w:space="0" w:color="000000"/>
              <w:bottom w:val="single" w:sz="7" w:space="0" w:color="000000"/>
              <w:right w:val="nil"/>
            </w:tcBorders>
          </w:tcPr>
          <w:p w14:paraId="4101ADB1" w14:textId="77777777" w:rsidR="009B1523" w:rsidRDefault="009B1523" w:rsidP="0037382C">
            <w:pPr>
              <w:spacing w:after="0" w:line="259" w:lineRule="auto"/>
              <w:ind w:left="121" w:firstLine="0"/>
            </w:pPr>
            <w:r>
              <w:t xml:space="preserve"> </w:t>
            </w:r>
          </w:p>
          <w:p w14:paraId="78712BCD" w14:textId="77777777" w:rsidR="009B1523" w:rsidRDefault="009B1523" w:rsidP="0037382C">
            <w:pPr>
              <w:spacing w:after="0" w:line="259" w:lineRule="auto"/>
              <w:ind w:left="121" w:firstLine="0"/>
            </w:pPr>
            <w:r>
              <w:t xml:space="preserve">17 </w:t>
            </w:r>
          </w:p>
        </w:tc>
        <w:tc>
          <w:tcPr>
            <w:tcW w:w="6248" w:type="dxa"/>
            <w:tcBorders>
              <w:top w:val="single" w:sz="7" w:space="0" w:color="000000"/>
              <w:left w:val="nil"/>
              <w:bottom w:val="single" w:sz="7" w:space="0" w:color="000000"/>
              <w:right w:val="single" w:sz="7" w:space="0" w:color="000000"/>
            </w:tcBorders>
            <w:vAlign w:val="bottom"/>
          </w:tcPr>
          <w:p w14:paraId="28AA42C6" w14:textId="77777777" w:rsidR="009B1523" w:rsidRDefault="009B1523" w:rsidP="0037382C">
            <w:pPr>
              <w:spacing w:after="0" w:line="259" w:lineRule="auto"/>
              <w:ind w:left="0" w:firstLine="0"/>
            </w:pPr>
            <w:r>
              <w:t xml:space="preserve">Ability and willingness to work some evenings &amp; occasional weekends </w:t>
            </w:r>
          </w:p>
        </w:tc>
        <w:tc>
          <w:tcPr>
            <w:tcW w:w="1135" w:type="dxa"/>
            <w:tcBorders>
              <w:top w:val="single" w:sz="7" w:space="0" w:color="000000"/>
              <w:left w:val="single" w:sz="7" w:space="0" w:color="000000"/>
              <w:bottom w:val="single" w:sz="7" w:space="0" w:color="000000"/>
              <w:right w:val="single" w:sz="7" w:space="0" w:color="000000"/>
            </w:tcBorders>
          </w:tcPr>
          <w:p w14:paraId="26D05D9A" w14:textId="77777777" w:rsidR="009B1523" w:rsidRDefault="009B1523" w:rsidP="0037382C">
            <w:pPr>
              <w:spacing w:after="0" w:line="259" w:lineRule="auto"/>
              <w:ind w:left="121" w:firstLine="0"/>
            </w:pPr>
            <w:r>
              <w:t xml:space="preserve"> </w:t>
            </w:r>
          </w:p>
          <w:p w14:paraId="22A3B537" w14:textId="77777777" w:rsidR="009B1523" w:rsidRDefault="009B1523" w:rsidP="0037382C">
            <w:pPr>
              <w:spacing w:after="0" w:line="259" w:lineRule="auto"/>
              <w:ind w:left="121" w:firstLine="0"/>
              <w:jc w:val="center"/>
            </w:pPr>
            <w:r w:rsidRPr="0005696B">
              <w:rPr>
                <w:rFonts w:ascii="Wingdings" w:eastAsia="Wingdings" w:hAnsi="Wingdings" w:cs="Wingdings"/>
                <w:sz w:val="40"/>
                <w:szCs w:val="40"/>
              </w:rPr>
              <w:sym w:font="Webdings" w:char="F061"/>
            </w:r>
          </w:p>
        </w:tc>
        <w:tc>
          <w:tcPr>
            <w:tcW w:w="1133" w:type="dxa"/>
            <w:tcBorders>
              <w:top w:val="single" w:sz="7" w:space="0" w:color="000000"/>
              <w:left w:val="single" w:sz="7" w:space="0" w:color="000000"/>
              <w:bottom w:val="single" w:sz="7" w:space="0" w:color="000000"/>
              <w:right w:val="single" w:sz="7" w:space="0" w:color="000000"/>
            </w:tcBorders>
          </w:tcPr>
          <w:p w14:paraId="7D6BB167" w14:textId="77777777" w:rsidR="009B1523" w:rsidRDefault="009B1523" w:rsidP="0037382C">
            <w:pPr>
              <w:spacing w:after="0" w:line="259" w:lineRule="auto"/>
              <w:ind w:left="121" w:firstLine="0"/>
            </w:pPr>
            <w:r>
              <w:t xml:space="preserve"> </w:t>
            </w:r>
          </w:p>
          <w:p w14:paraId="2781C5FD" w14:textId="77777777" w:rsidR="009B1523" w:rsidRDefault="009B1523" w:rsidP="0037382C">
            <w:pPr>
              <w:spacing w:after="0" w:line="259" w:lineRule="auto"/>
              <w:ind w:left="121" w:firstLine="0"/>
            </w:pPr>
            <w:r>
              <w:t xml:space="preserve"> </w:t>
            </w:r>
          </w:p>
        </w:tc>
      </w:tr>
    </w:tbl>
    <w:p w14:paraId="50F5BD0C" w14:textId="77777777" w:rsidR="009B1523" w:rsidRDefault="009B1523" w:rsidP="009B1523">
      <w:pPr>
        <w:spacing w:after="0" w:line="259" w:lineRule="auto"/>
        <w:ind w:left="0" w:firstLine="0"/>
      </w:pPr>
      <w:r>
        <w:rPr>
          <w:b/>
          <w:sz w:val="24"/>
        </w:rPr>
        <w:t xml:space="preserve"> </w:t>
      </w:r>
    </w:p>
    <w:p w14:paraId="1ED49A04" w14:textId="69CCAC9A" w:rsidR="00D55478" w:rsidRPr="009B1523" w:rsidRDefault="00D55478" w:rsidP="009B1523"/>
    <w:sectPr w:rsidR="00D55478" w:rsidRPr="009B1523">
      <w:footerReference w:type="even" r:id="rId8"/>
      <w:footerReference w:type="default" r:id="rId9"/>
      <w:footerReference w:type="first" r:id="rId10"/>
      <w:pgSz w:w="11904" w:h="16836"/>
      <w:pgMar w:top="660" w:right="1434" w:bottom="1527" w:left="1440" w:header="720" w:footer="10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D644B" w14:textId="77777777" w:rsidR="006D10B7" w:rsidRDefault="00471944">
      <w:pPr>
        <w:spacing w:after="0" w:line="240" w:lineRule="auto"/>
      </w:pPr>
      <w:r>
        <w:separator/>
      </w:r>
    </w:p>
  </w:endnote>
  <w:endnote w:type="continuationSeparator" w:id="0">
    <w:p w14:paraId="6F231AC7" w14:textId="77777777" w:rsidR="006D10B7" w:rsidRDefault="00471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5983A" w14:textId="77777777" w:rsidR="00D55478" w:rsidRDefault="00471944">
    <w:pPr>
      <w:spacing w:after="0" w:line="259" w:lineRule="auto"/>
      <w:ind w:left="0" w:firstLine="0"/>
    </w:pPr>
    <w:r>
      <w:rPr>
        <w:rFonts w:ascii="Times New Roman" w:eastAsia="Times New Roman" w:hAnsi="Times New Roman" w:cs="Times New Roman"/>
        <w:sz w:val="24"/>
      </w:rPr>
      <w:t xml:space="preserve"> </w:t>
    </w:r>
  </w:p>
  <w:p w14:paraId="5F9DE034" w14:textId="77777777" w:rsidR="00D55478" w:rsidRDefault="00471944">
    <w:pPr>
      <w:tabs>
        <w:tab w:val="center" w:pos="4512"/>
      </w:tabs>
      <w:spacing w:after="0" w:line="259" w:lineRule="auto"/>
      <w:ind w:left="0"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B5610" w14:textId="77777777" w:rsidR="00D55478" w:rsidRDefault="00471944">
    <w:pPr>
      <w:spacing w:after="0" w:line="259" w:lineRule="auto"/>
      <w:ind w:left="0" w:firstLine="0"/>
    </w:pPr>
    <w:r>
      <w:rPr>
        <w:rFonts w:ascii="Times New Roman" w:eastAsia="Times New Roman" w:hAnsi="Times New Roman" w:cs="Times New Roman"/>
        <w:sz w:val="24"/>
      </w:rPr>
      <w:t xml:space="preserve"> </w:t>
    </w:r>
  </w:p>
  <w:p w14:paraId="10219170" w14:textId="77777777" w:rsidR="00D55478" w:rsidRDefault="00471944">
    <w:pPr>
      <w:tabs>
        <w:tab w:val="center" w:pos="4512"/>
      </w:tabs>
      <w:spacing w:after="0" w:line="259" w:lineRule="auto"/>
      <w:ind w:left="0"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AB321" w14:textId="77777777" w:rsidR="00D55478" w:rsidRDefault="00471944">
    <w:pPr>
      <w:spacing w:after="0" w:line="259" w:lineRule="auto"/>
      <w:ind w:left="0" w:firstLine="0"/>
    </w:pPr>
    <w:r>
      <w:rPr>
        <w:rFonts w:ascii="Times New Roman" w:eastAsia="Times New Roman" w:hAnsi="Times New Roman" w:cs="Times New Roman"/>
        <w:sz w:val="24"/>
      </w:rPr>
      <w:t xml:space="preserve"> </w:t>
    </w:r>
  </w:p>
  <w:p w14:paraId="1C56DD78" w14:textId="77777777" w:rsidR="00D55478" w:rsidRDefault="00471944">
    <w:pPr>
      <w:tabs>
        <w:tab w:val="center" w:pos="4512"/>
      </w:tabs>
      <w:spacing w:after="0" w:line="259" w:lineRule="auto"/>
      <w:ind w:left="0"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22CE2" w14:textId="77777777" w:rsidR="006D10B7" w:rsidRDefault="00471944">
      <w:pPr>
        <w:spacing w:after="0" w:line="240" w:lineRule="auto"/>
      </w:pPr>
      <w:r>
        <w:separator/>
      </w:r>
    </w:p>
  </w:footnote>
  <w:footnote w:type="continuationSeparator" w:id="0">
    <w:p w14:paraId="65B855B5" w14:textId="77777777" w:rsidR="006D10B7" w:rsidRDefault="004719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646294"/>
    <w:multiLevelType w:val="hybridMultilevel"/>
    <w:tmpl w:val="4020906E"/>
    <w:lvl w:ilvl="0" w:tplc="2F147C0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708B7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2386B4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F2AB1E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AE5D6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20C242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4589A6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E4920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2683A9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39644EA"/>
    <w:multiLevelType w:val="hybridMultilevel"/>
    <w:tmpl w:val="0748ABBE"/>
    <w:lvl w:ilvl="0" w:tplc="4DE843E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6ADB0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60A6A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722E5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E0CB5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116423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358B92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C2045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9BA5A3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478"/>
    <w:rsid w:val="00471944"/>
    <w:rsid w:val="006D10B7"/>
    <w:rsid w:val="009B1523"/>
    <w:rsid w:val="00A620FA"/>
    <w:rsid w:val="00D55478"/>
    <w:rsid w:val="00D867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D8061"/>
  <w15:docId w15:val="{A4ADA799-B55B-4D4B-9CC6-C8F8D23CF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730" w:hanging="730"/>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000000"/>
      <w:u w:val="single" w:color="000000"/>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Pr>
      <w:rFonts w:ascii="Calibri" w:eastAsia="Calibri" w:hAnsi="Calibri" w:cs="Calibri"/>
      <w:b/>
      <w:color w:val="000000"/>
      <w:sz w:val="22"/>
    </w:rPr>
  </w:style>
  <w:style w:type="character" w:customStyle="1" w:styleId="Heading1Char">
    <w:name w:val="Heading 1 Char"/>
    <w:link w:val="Heading1"/>
    <w:uiPriority w:val="9"/>
    <w:rPr>
      <w:rFonts w:ascii="Calibri" w:eastAsia="Calibri" w:hAnsi="Calibri" w:cs="Calibri"/>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984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1276</Words>
  <Characters>7275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EAVES HOUSING FOR WOMEN LIMITED</vt:lpstr>
    </vt:vector>
  </TitlesOfParts>
  <Company/>
  <LinksUpToDate>false</LinksUpToDate>
  <CharactersWithSpaces>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EAVES HOUSING FOR WOMEN LIMITED</dc:title>
  <dc:subject/>
  <dc:creator>Maxine</dc:creator>
  <cp:keywords/>
  <cp:lastModifiedBy>Pranisha Oli</cp:lastModifiedBy>
  <cp:revision>5</cp:revision>
  <dcterms:created xsi:type="dcterms:W3CDTF">2023-03-31T13:29:00Z</dcterms:created>
  <dcterms:modified xsi:type="dcterms:W3CDTF">2025-05-13T11:08:00Z</dcterms:modified>
</cp:coreProperties>
</file>